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1B" w:rsidRPr="00B878E3" w:rsidRDefault="00372C7E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b/>
          <w:sz w:val="18"/>
          <w:szCs w:val="18"/>
        </w:rPr>
        <w:t>Celem programu</w:t>
      </w:r>
      <w:r w:rsidRPr="00B878E3">
        <w:rPr>
          <w:rFonts w:ascii="Bookman Old Style" w:hAnsi="Bookman Old Style"/>
          <w:sz w:val="18"/>
          <w:szCs w:val="18"/>
        </w:rPr>
        <w:t xml:space="preserve"> jest wyrównywanie szans edukacyjnych, zagwarantowanie łatwiejszego dostępu do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nowych podręczników</w:t>
      </w:r>
      <w:r w:rsidR="00352F15">
        <w:rPr>
          <w:rFonts w:ascii="Bookman Old Style" w:hAnsi="Bookman Old Style"/>
          <w:sz w:val="18"/>
          <w:szCs w:val="18"/>
        </w:rPr>
        <w:t xml:space="preserve">, </w:t>
      </w:r>
      <w:r w:rsidR="005D6F1B" w:rsidRPr="00B878E3">
        <w:rPr>
          <w:rFonts w:ascii="Bookman Old Style" w:hAnsi="Bookman Old Style"/>
          <w:sz w:val="18"/>
          <w:szCs w:val="18"/>
        </w:rPr>
        <w:t>a w przypadku uczniów</w:t>
      </w:r>
      <w:r w:rsidR="00352F15">
        <w:rPr>
          <w:rFonts w:ascii="Bookman Old Style" w:hAnsi="Bookman Old Style"/>
          <w:sz w:val="18"/>
          <w:szCs w:val="18"/>
        </w:rPr>
        <w:t xml:space="preserve"> z </w:t>
      </w:r>
      <w:r w:rsidR="005D6F1B" w:rsidRPr="00B878E3">
        <w:rPr>
          <w:rFonts w:ascii="Bookman Old Style" w:hAnsi="Bookman Old Style"/>
          <w:sz w:val="18"/>
          <w:szCs w:val="18"/>
        </w:rPr>
        <w:t>upośledzeniem umysłowym w stopniu umiarkowanym lub znacznym również do książek pomocniczych i materiałów dydaktycznych.</w:t>
      </w:r>
    </w:p>
    <w:p w:rsidR="005D6F1B" w:rsidRPr="00B878E3" w:rsidRDefault="005D6F1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W roku szkolnym 2013/2014 pomoc skierowana zostaje do trzech gr</w:t>
      </w:r>
      <w:r w:rsidR="00440F82" w:rsidRPr="00B878E3">
        <w:rPr>
          <w:rFonts w:ascii="Bookman Old Style" w:hAnsi="Bookman Old Style"/>
          <w:sz w:val="18"/>
          <w:szCs w:val="18"/>
        </w:rPr>
        <w:t xml:space="preserve">up uczniów: </w:t>
      </w:r>
    </w:p>
    <w:p w:rsidR="00440F82" w:rsidRPr="00B878E3" w:rsidRDefault="00440F82" w:rsidP="005055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najmłodszych uczestników edukacji szkolnej – uczniów z klas I-III szkoły podstawowej oraz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klas I-III ogólnokształcącej szkoły muzycznej I stopnia;</w:t>
      </w:r>
    </w:p>
    <w:p w:rsidR="00440F82" w:rsidRPr="00B878E3" w:rsidRDefault="00440F82" w:rsidP="005055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uczniów którzy w roku szkolnym 2013/2014 kontynuują naukę według nowej podstawy programowej tj. klasy V szkoły podstawowej oraz klasy II szkoły ponadgimnazjalnej – zasadniczej szkoły zawodowej, liceum ogólnokształcącego, technikum;</w:t>
      </w:r>
    </w:p>
    <w:p w:rsidR="00440F82" w:rsidRPr="00B878E3" w:rsidRDefault="00440F82" w:rsidP="0050552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uczniów niepełnosprawnych – słabowidzących, niesłyszących,</w:t>
      </w:r>
      <w:r w:rsidR="00352F15">
        <w:rPr>
          <w:rFonts w:ascii="Bookman Old Style" w:hAnsi="Bookman Old Style"/>
          <w:sz w:val="18"/>
          <w:szCs w:val="18"/>
        </w:rPr>
        <w:t xml:space="preserve"> z </w:t>
      </w:r>
      <w:r w:rsidRPr="00B878E3">
        <w:rPr>
          <w:rFonts w:ascii="Bookman Old Style" w:hAnsi="Bookman Old Style"/>
          <w:sz w:val="18"/>
          <w:szCs w:val="18"/>
        </w:rPr>
        <w:t>upośledzeniem umysłowym w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stopniu lekkim, umiarkowanym lub znacznym oraz uczniów z niepełnosprawnościami sprzężonymi, w przypadku gdy jedną</w:t>
      </w:r>
      <w:r w:rsidR="00352F15">
        <w:rPr>
          <w:rFonts w:ascii="Bookman Old Style" w:hAnsi="Bookman Old Style"/>
          <w:sz w:val="18"/>
          <w:szCs w:val="18"/>
        </w:rPr>
        <w:t xml:space="preserve"> z </w:t>
      </w:r>
      <w:r w:rsidRPr="00B878E3">
        <w:rPr>
          <w:rFonts w:ascii="Bookman Old Style" w:hAnsi="Bookman Old Style"/>
          <w:sz w:val="18"/>
          <w:szCs w:val="18"/>
        </w:rPr>
        <w:t>niepełnosprawności jest niepełnosprawność wymieniona wyżej – podstawą do skorzystania z pomocy przez wyżej wymienionych uczniów jest orzeczenie o potrzebie kształcenia specjalnego, o którym mowa w art. 71b ust. 3 ustawy z dnia  7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 xml:space="preserve">września 1991 r. o systemie oświaty (Dz. U. Nr 256, poz. 2572, z </w:t>
      </w:r>
      <w:proofErr w:type="spellStart"/>
      <w:r w:rsidRPr="00B878E3">
        <w:rPr>
          <w:rFonts w:ascii="Bookman Old Style" w:hAnsi="Bookman Old Style"/>
          <w:sz w:val="18"/>
          <w:szCs w:val="18"/>
        </w:rPr>
        <w:t>późn</w:t>
      </w:r>
      <w:proofErr w:type="spellEnd"/>
      <w:r w:rsidRPr="00B878E3">
        <w:rPr>
          <w:rFonts w:ascii="Bookman Old Style" w:hAnsi="Bookman Old Style"/>
          <w:sz w:val="18"/>
          <w:szCs w:val="18"/>
        </w:rPr>
        <w:t>. zm.)</w:t>
      </w:r>
      <w:r w:rsidR="00352F15">
        <w:rPr>
          <w:rFonts w:ascii="Bookman Old Style" w:hAnsi="Bookman Old Style"/>
          <w:sz w:val="18"/>
          <w:szCs w:val="18"/>
        </w:rPr>
        <w:t>.</w:t>
      </w:r>
    </w:p>
    <w:p w:rsidR="005D6F1B" w:rsidRPr="00B878E3" w:rsidRDefault="00C66CB8" w:rsidP="0050552A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 xml:space="preserve">W roku szkolnym 2013/2014 po raz kolejny uwzględniono objęcie programem w formie dofinansowania zakupu podręczników uczniów niepełnosprawnych – słabowidzących, niesłyszących oraz z upośledzeniem umysłowym w stopniu lekkim. </w:t>
      </w:r>
      <w:r w:rsidR="00C55439" w:rsidRPr="00B878E3">
        <w:rPr>
          <w:rFonts w:ascii="Bookman Old Style" w:hAnsi="Bookman Old Style"/>
          <w:sz w:val="18"/>
          <w:szCs w:val="18"/>
        </w:rPr>
        <w:t>Podstawą do skorzystania z pomocy przez wyżej wymienionych uczniów jest orzeczenie o potrzebie kształcenia specjalnego, o którym mowa w art. 71b ust. 3.</w:t>
      </w:r>
      <w:r w:rsidR="00C55439">
        <w:rPr>
          <w:rFonts w:ascii="Bookman Old Style" w:hAnsi="Bookman Old Style"/>
          <w:sz w:val="18"/>
          <w:szCs w:val="18"/>
        </w:rPr>
        <w:t xml:space="preserve"> </w:t>
      </w:r>
      <w:r w:rsidRPr="00B878E3">
        <w:rPr>
          <w:rFonts w:ascii="Bookman Old Style" w:hAnsi="Bookman Old Style"/>
          <w:sz w:val="18"/>
          <w:szCs w:val="18"/>
        </w:rPr>
        <w:t>Wyżej wymienieni uczniowie realizują podstawę programową kształcenia  ogólnego tę samą, co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ich pełnosprawni rówieśnicy i mogą korzystać z podręczników dopuszczonych do użytku szkolnego przez ministra właściwego do spraw oświaty i wychowania, w tym podręczników do kształcenia specjalnego (dostępne są podręczniki do kształcenia specjalnego dla uczniów niesłyszących i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z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upośledzeniem umysłowym w stopniu lekkim). Decyzję w sprawie wyboru podręczników, zgodnie z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art. 22a ust. 1 ww. ustawy podejmuje nauczyciel przedmiotu.</w:t>
      </w:r>
    </w:p>
    <w:p w:rsidR="00C66CB8" w:rsidRPr="00B878E3" w:rsidRDefault="00C66CB8" w:rsidP="0050552A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ab/>
        <w:t>Nową grupą uczniów, względem poprzednich lat, włączonych do programu są uczniowie z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 xml:space="preserve">upośledzeniem umiarkowanym lub znacznym. Podstawą do skorzystania z pomocy przez wyżej wymienionych uczniów jest orzeczenie o potrzebie kształcenia specjalnego, o którym mowa w art. 71b ust. 3. Dofinansowanie z programu </w:t>
      </w:r>
      <w:r w:rsidR="002F7341" w:rsidRPr="00B878E3">
        <w:rPr>
          <w:rFonts w:ascii="Bookman Old Style" w:hAnsi="Bookman Old Style"/>
          <w:sz w:val="18"/>
          <w:szCs w:val="18"/>
        </w:rPr>
        <w:t>obejmuje zakup  wskazanych przez nauczyciela podręczników dopuszczonych do użytku szkolnego przez ministra właściwego do spraw oświaty i wychowania, książek pomocniczych oraz różnych materiałów dydaktycznych, dostępnych na rynku.</w:t>
      </w:r>
    </w:p>
    <w:p w:rsidR="00981984" w:rsidRPr="00B878E3" w:rsidRDefault="00981984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 xml:space="preserve">Pomoc w formie dofinansowania </w:t>
      </w:r>
      <w:r w:rsidR="00E228C2" w:rsidRPr="00B878E3">
        <w:rPr>
          <w:rFonts w:ascii="Bookman Old Style" w:hAnsi="Bookman Old Style"/>
          <w:sz w:val="18"/>
          <w:szCs w:val="18"/>
        </w:rPr>
        <w:t xml:space="preserve">na </w:t>
      </w:r>
      <w:r w:rsidRPr="00B878E3">
        <w:rPr>
          <w:rFonts w:ascii="Bookman Old Style" w:hAnsi="Bookman Old Style"/>
          <w:sz w:val="18"/>
          <w:szCs w:val="18"/>
        </w:rPr>
        <w:t xml:space="preserve">zakupu podręczników </w:t>
      </w:r>
      <w:r w:rsidR="00C55439" w:rsidRPr="00B878E3">
        <w:rPr>
          <w:rFonts w:ascii="Bookman Old Style" w:hAnsi="Bookman Old Style"/>
          <w:sz w:val="18"/>
          <w:szCs w:val="18"/>
        </w:rPr>
        <w:t>będzie przysługiwać</w:t>
      </w:r>
      <w:r w:rsidR="00C55439">
        <w:rPr>
          <w:rFonts w:ascii="Bookman Old Style" w:hAnsi="Bookman Old Style"/>
          <w:sz w:val="18"/>
          <w:szCs w:val="18"/>
        </w:rPr>
        <w:t xml:space="preserve"> ze względu </w:t>
      </w:r>
      <w:r w:rsidR="00352F15">
        <w:rPr>
          <w:rFonts w:ascii="Bookman Old Style" w:hAnsi="Bookman Old Style"/>
          <w:sz w:val="18"/>
          <w:szCs w:val="18"/>
        </w:rPr>
        <w:t>na jedno z poniższych kryteriów:</w:t>
      </w:r>
    </w:p>
    <w:p w:rsidR="00981984" w:rsidRPr="00B878E3" w:rsidRDefault="00981984" w:rsidP="005055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 xml:space="preserve">uczniom pochodzącym z rodzin spełniających kryterium dochodowe, o którym mowa w </w:t>
      </w:r>
      <w:r w:rsidR="00684E32" w:rsidRPr="00B878E3">
        <w:rPr>
          <w:rFonts w:ascii="Bookman Old Style" w:hAnsi="Bookman Old Style"/>
          <w:sz w:val="18"/>
          <w:szCs w:val="18"/>
        </w:rPr>
        <w:t>art. 8 ust. 1 pkt 2 ustawy z 12 marca 2004 r. o pomocy społecznej (Dz. U. z 2013 r. poz.182), tj. 456</w:t>
      </w:r>
      <w:r w:rsidR="00D93A56">
        <w:rPr>
          <w:rFonts w:ascii="Bookman Old Style" w:hAnsi="Bookman Old Style"/>
          <w:sz w:val="18"/>
          <w:szCs w:val="18"/>
        </w:rPr>
        <w:t> </w:t>
      </w:r>
      <w:r w:rsidR="00684E32" w:rsidRPr="00B878E3">
        <w:rPr>
          <w:rFonts w:ascii="Bookman Old Style" w:hAnsi="Bookman Old Style"/>
          <w:sz w:val="18"/>
          <w:szCs w:val="18"/>
        </w:rPr>
        <w:t>zł  netto na jedną osobę w rodzinie w miesiącu poprzedzającym miesiąc złożenia wniosku – z</w:t>
      </w:r>
      <w:r w:rsidR="00D93A56">
        <w:rPr>
          <w:rFonts w:ascii="Bookman Old Style" w:hAnsi="Bookman Old Style"/>
          <w:sz w:val="18"/>
          <w:szCs w:val="18"/>
        </w:rPr>
        <w:t> </w:t>
      </w:r>
      <w:r w:rsidR="00684E32" w:rsidRPr="00B878E3">
        <w:rPr>
          <w:rFonts w:ascii="Bookman Old Style" w:hAnsi="Bookman Old Style"/>
          <w:sz w:val="18"/>
          <w:szCs w:val="18"/>
        </w:rPr>
        <w:t>wyłączeniem uczniów klas I szkół podstawowych i klas I ogólnokształcących szkół muzycznych I stopnia;</w:t>
      </w:r>
    </w:p>
    <w:p w:rsidR="00684E32" w:rsidRPr="00B878E3" w:rsidRDefault="00684E32" w:rsidP="005055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 xml:space="preserve">uczniom klas I szkół podstawowych i klas I ogólnokształcących szkół muzycznych I stopnia pochodzących z rodzin, w których dochód na osobę </w:t>
      </w:r>
      <w:r w:rsidR="00352F15">
        <w:rPr>
          <w:rFonts w:ascii="Bookman Old Style" w:hAnsi="Bookman Old Style"/>
          <w:sz w:val="18"/>
          <w:szCs w:val="18"/>
        </w:rPr>
        <w:t xml:space="preserve">w rodzinie </w:t>
      </w:r>
      <w:r w:rsidRPr="00B878E3">
        <w:rPr>
          <w:rFonts w:ascii="Bookman Old Style" w:hAnsi="Bookman Old Style"/>
          <w:sz w:val="18"/>
          <w:szCs w:val="18"/>
        </w:rPr>
        <w:t>nie przekracza kryterium dochodowego, o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którym mowa w art. 5 ust.1 ustawy z dnia 28 listopada 2003 r. o</w:t>
      </w:r>
      <w:r w:rsidR="00352F15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 xml:space="preserve">świadczeniach rodzinnych (Dz. U. z 2006 r. Nr 139, poz. 992, z </w:t>
      </w:r>
      <w:proofErr w:type="spellStart"/>
      <w:r w:rsidRPr="00B878E3">
        <w:rPr>
          <w:rFonts w:ascii="Bookman Old Style" w:hAnsi="Bookman Old Style"/>
          <w:sz w:val="18"/>
          <w:szCs w:val="18"/>
        </w:rPr>
        <w:t>późn</w:t>
      </w:r>
      <w:proofErr w:type="spellEnd"/>
      <w:r w:rsidRPr="00B878E3">
        <w:rPr>
          <w:rFonts w:ascii="Bookman Old Style" w:hAnsi="Bookman Old Style"/>
          <w:sz w:val="18"/>
          <w:szCs w:val="18"/>
        </w:rPr>
        <w:t>. zm.) tj. 5</w:t>
      </w:r>
      <w:r w:rsidR="000F2362">
        <w:rPr>
          <w:rFonts w:ascii="Bookman Old Style" w:hAnsi="Bookman Old Style"/>
          <w:sz w:val="18"/>
          <w:szCs w:val="18"/>
        </w:rPr>
        <w:t>39</w:t>
      </w:r>
      <w:r w:rsidRPr="00B878E3">
        <w:rPr>
          <w:rFonts w:ascii="Bookman Old Style" w:hAnsi="Bookman Old Style"/>
          <w:sz w:val="18"/>
          <w:szCs w:val="18"/>
        </w:rPr>
        <w:t xml:space="preserve"> zł netto;</w:t>
      </w:r>
    </w:p>
    <w:p w:rsidR="00684E32" w:rsidRPr="00B878E3" w:rsidRDefault="00684E32" w:rsidP="005055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lastRenderedPageBreak/>
        <w:t>uczniom pochodzącym z rodzin niespełniających kryterium dochodowego, o którym mowa w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 xml:space="preserve">art. 8 ust. 1 pkt 2 ustawy z dnia 12 marca 2004 r. </w:t>
      </w:r>
      <w:r w:rsidR="004D23E9" w:rsidRPr="00B878E3">
        <w:rPr>
          <w:rFonts w:ascii="Bookman Old Style" w:hAnsi="Bookman Old Style"/>
          <w:sz w:val="18"/>
          <w:szCs w:val="18"/>
        </w:rPr>
        <w:t>o pomocy społecznej, w przypadku określonym w art. 7 tej ustawy (np. bezrobocia, niepełnosprawności, długotrwałej lub ciężkiej choroby, bezradności w sprawach opiekuńczo – wychowawczych, przemocy w rodzinie, alkoholizmu lub narkomanii, zwłaszcza w rodzinach niepełnych lub wielodzietnych, zdarzenia losowego i sytuacji kryzysowej), na podstawie decyzji dyrektora szkoły, do której uczęszcza</w:t>
      </w:r>
      <w:r w:rsidR="00352F15">
        <w:rPr>
          <w:rFonts w:ascii="Bookman Old Style" w:hAnsi="Bookman Old Style"/>
          <w:sz w:val="18"/>
          <w:szCs w:val="18"/>
        </w:rPr>
        <w:t xml:space="preserve"> uczeń.</w:t>
      </w:r>
    </w:p>
    <w:p w:rsidR="00C93C0B" w:rsidRPr="00B878E3" w:rsidRDefault="004D23E9" w:rsidP="00352F15">
      <w:pPr>
        <w:spacing w:after="0" w:line="360" w:lineRule="auto"/>
        <w:ind w:left="709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Liczba uczniów, którym zostanie udzielona pomoc, zgodnie z powyższym kryterium, nie może przekroczyć w danej gminie 5% ogólnej liczby uczniów w klasach I-III i V szkoły podstawowej i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ogólnokształcącej szkoły muzycznej I stopnia, klas II szkoły ponadgimnazjalnej, klasy V ogólnokształcącej szkoły muzycznej II stopnia i ogólnokształcącej szkoły sztuk pięknych, klasy II liceum plastycznego ora klas II i VIII ogólnokształcącej szkoły baletowej.</w:t>
      </w:r>
      <w:r w:rsidR="00C93C0B" w:rsidRPr="00B878E3">
        <w:rPr>
          <w:rFonts w:ascii="Bookman Old Style" w:hAnsi="Bookman Old Style"/>
          <w:sz w:val="18"/>
          <w:szCs w:val="18"/>
        </w:rPr>
        <w:t xml:space="preserve"> Ww. liczba obejmuję równie</w:t>
      </w:r>
      <w:r w:rsidR="004E399C">
        <w:rPr>
          <w:rFonts w:ascii="Bookman Old Style" w:hAnsi="Bookman Old Style"/>
          <w:sz w:val="18"/>
          <w:szCs w:val="18"/>
        </w:rPr>
        <w:t>ż</w:t>
      </w:r>
      <w:r w:rsidR="00C93C0B" w:rsidRPr="00B878E3">
        <w:rPr>
          <w:rFonts w:ascii="Bookman Old Style" w:hAnsi="Bookman Old Style"/>
          <w:sz w:val="18"/>
          <w:szCs w:val="18"/>
        </w:rPr>
        <w:t xml:space="preserve"> uczniów szkół prowadzonych przez ministra właściwego do spraw środowiska, Ministra Obrony Narodowe</w:t>
      </w:r>
      <w:r w:rsidR="00352F15">
        <w:rPr>
          <w:rFonts w:ascii="Bookman Old Style" w:hAnsi="Bookman Old Style"/>
          <w:sz w:val="18"/>
          <w:szCs w:val="18"/>
        </w:rPr>
        <w:t>j oraz Ministra Sprawiedliwości;</w:t>
      </w:r>
    </w:p>
    <w:p w:rsidR="004D23E9" w:rsidRPr="00B878E3" w:rsidRDefault="00B878E3" w:rsidP="0050552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u</w:t>
      </w:r>
      <w:r w:rsidR="00C93C0B" w:rsidRPr="00B878E3">
        <w:rPr>
          <w:rFonts w:ascii="Bookman Old Style" w:hAnsi="Bookman Old Style"/>
          <w:sz w:val="18"/>
          <w:szCs w:val="18"/>
        </w:rPr>
        <w:t>czniom niepełnosprawnym uczęszczającym w roku szkolnym 2013/2014 do szkół dla dzieci i</w:t>
      </w:r>
      <w:r w:rsidR="00D93A56">
        <w:rPr>
          <w:rFonts w:ascii="Bookman Old Style" w:hAnsi="Bookman Old Style"/>
          <w:sz w:val="18"/>
          <w:szCs w:val="18"/>
        </w:rPr>
        <w:t> </w:t>
      </w:r>
      <w:r w:rsidR="00C93C0B" w:rsidRPr="00B878E3">
        <w:rPr>
          <w:rFonts w:ascii="Bookman Old Style" w:hAnsi="Bookman Old Style"/>
          <w:sz w:val="18"/>
          <w:szCs w:val="18"/>
        </w:rPr>
        <w:t>młodzieży: podstawowych, gimnazjów i szkół ponadgimnazjalnych, w tym do szkół specjalnych przyspasabiających do pracy, lub do szkół artystycznych.</w:t>
      </w:r>
    </w:p>
    <w:p w:rsidR="00C93C0B" w:rsidRDefault="00C93C0B" w:rsidP="0050552A">
      <w:pPr>
        <w:pStyle w:val="NormalnyWeb"/>
        <w:spacing w:before="0" w:beforeAutospacing="0" w:after="0" w:afterAutospacing="0" w:line="360" w:lineRule="auto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 xml:space="preserve">W przypadku, kiedy uczeń spełnia więcej niż jedno z powyższych kryteriów do objęcia pomocą w formie dofinansowania zakupu podręczników - decyzję w sprawie jego wyboru pozostawia się wnioskodawcy. </w:t>
      </w:r>
    </w:p>
    <w:p w:rsidR="00B14478" w:rsidRPr="00547C1F" w:rsidRDefault="00B14478" w:rsidP="0050552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Bookman Old Style" w:hAnsi="Bookman Old Style"/>
          <w:sz w:val="18"/>
          <w:szCs w:val="18"/>
        </w:rPr>
      </w:pPr>
      <w:r w:rsidRPr="00547C1F">
        <w:rPr>
          <w:rStyle w:val="Pogrubienie"/>
          <w:rFonts w:ascii="Bookman Old Style" w:hAnsi="Bookman Old Style"/>
          <w:sz w:val="18"/>
          <w:szCs w:val="18"/>
        </w:rPr>
        <w:t xml:space="preserve">Sposób realizacji Programu: </w:t>
      </w:r>
    </w:p>
    <w:p w:rsidR="00660488" w:rsidRDefault="00B14478" w:rsidP="00660488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sz w:val="18"/>
          <w:szCs w:val="18"/>
        </w:rPr>
        <w:t>Pomoc udzielana jest na wniosek rodziców ucznia</w:t>
      </w:r>
      <w:r w:rsidR="00C55439">
        <w:rPr>
          <w:rFonts w:ascii="Bookman Old Style" w:hAnsi="Bookman Old Style"/>
          <w:sz w:val="18"/>
          <w:szCs w:val="18"/>
        </w:rPr>
        <w:t>,</w:t>
      </w:r>
      <w:r w:rsidRPr="00547C1F">
        <w:rPr>
          <w:rFonts w:ascii="Bookman Old Style" w:hAnsi="Bookman Old Style"/>
          <w:sz w:val="18"/>
          <w:szCs w:val="18"/>
        </w:rPr>
        <w:t xml:space="preserve"> prawnych opiekunów, rodziców zastępczych, a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547C1F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547C1F">
        <w:rPr>
          <w:rFonts w:ascii="Bookman Old Style" w:hAnsi="Bookman Old Style"/>
          <w:sz w:val="18"/>
          <w:szCs w:val="18"/>
        </w:rPr>
        <w:t>rodziców zastępczych. Wniosek należy złożyć do dyrektora szkoły, do której będzie uczęszczał uczeń w roku szkolnym 201</w:t>
      </w:r>
      <w:r>
        <w:rPr>
          <w:rFonts w:ascii="Bookman Old Style" w:hAnsi="Bookman Old Style"/>
          <w:sz w:val="18"/>
          <w:szCs w:val="18"/>
        </w:rPr>
        <w:t>3</w:t>
      </w:r>
      <w:r w:rsidRPr="00547C1F">
        <w:rPr>
          <w:rFonts w:ascii="Bookman Old Style" w:hAnsi="Bookman Old Style"/>
          <w:sz w:val="18"/>
          <w:szCs w:val="18"/>
        </w:rPr>
        <w:t>/201</w:t>
      </w:r>
      <w:r>
        <w:rPr>
          <w:rFonts w:ascii="Bookman Old Style" w:hAnsi="Bookman Old Style"/>
          <w:sz w:val="18"/>
          <w:szCs w:val="18"/>
        </w:rPr>
        <w:t>4</w:t>
      </w:r>
      <w:r w:rsidRPr="00547C1F">
        <w:rPr>
          <w:rFonts w:ascii="Bookman Old Style" w:hAnsi="Bookman Old Style"/>
          <w:sz w:val="18"/>
          <w:szCs w:val="18"/>
        </w:rPr>
        <w:t xml:space="preserve"> </w:t>
      </w:r>
      <w:r w:rsidRPr="00547C1F">
        <w:rPr>
          <w:rStyle w:val="Pogrubienie"/>
          <w:rFonts w:ascii="Bookman Old Style" w:hAnsi="Bookman Old Style"/>
          <w:b w:val="0"/>
          <w:sz w:val="18"/>
          <w:szCs w:val="18"/>
        </w:rPr>
        <w:t xml:space="preserve">w terminie ustalonym </w:t>
      </w:r>
      <w:r w:rsidR="00660488" w:rsidRPr="008D191C">
        <w:rPr>
          <w:rFonts w:ascii="Bookman Old Style" w:hAnsi="Bookman Old Style"/>
          <w:sz w:val="18"/>
          <w:szCs w:val="18"/>
        </w:rPr>
        <w:t>odpowiednio przez wójta gminy, burmistrza lub prezydenta miasta, właściwego dla siedziby szkoły.</w:t>
      </w:r>
    </w:p>
    <w:p w:rsidR="00B14478" w:rsidRPr="00547C1F" w:rsidRDefault="00B14478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sz w:val="18"/>
          <w:szCs w:val="18"/>
        </w:rPr>
        <w:t>Do wniosku należy załączyć, w zależności od sytuacji zaświadczenia o wysokości dochodów,</w:t>
      </w:r>
      <w:r w:rsidR="00660488">
        <w:rPr>
          <w:rFonts w:ascii="Bookman Old Style" w:hAnsi="Bookman Old Style"/>
          <w:sz w:val="18"/>
          <w:szCs w:val="18"/>
        </w:rPr>
        <w:t xml:space="preserve"> oświadczenie, </w:t>
      </w:r>
      <w:r w:rsidRPr="00547C1F">
        <w:rPr>
          <w:rFonts w:ascii="Bookman Old Style" w:hAnsi="Bookman Old Style"/>
          <w:sz w:val="18"/>
          <w:szCs w:val="18"/>
        </w:rPr>
        <w:t xml:space="preserve">uzasadnienie wniosku (w przypadku ucznia, którego rodzina nie spełnia kryterium dochodowego, lecz znajduje się w trudnej sytuacji życiowej) lub orzeczenia o potrzebie kształcenia specjalnego wydanego przez publiczną poradnię </w:t>
      </w:r>
      <w:proofErr w:type="spellStart"/>
      <w:r w:rsidRPr="00547C1F">
        <w:rPr>
          <w:rFonts w:ascii="Bookman Old Style" w:hAnsi="Bookman Old Style"/>
          <w:sz w:val="18"/>
          <w:szCs w:val="18"/>
        </w:rPr>
        <w:t>psychologiczn</w:t>
      </w:r>
      <w:r>
        <w:rPr>
          <w:rFonts w:ascii="Bookman Old Style" w:hAnsi="Bookman Old Style"/>
          <w:sz w:val="18"/>
          <w:szCs w:val="18"/>
        </w:rPr>
        <w:t>o</w:t>
      </w:r>
      <w:proofErr w:type="spellEnd"/>
      <w:r w:rsidRPr="00547C1F">
        <w:rPr>
          <w:rFonts w:ascii="Bookman Old Style" w:hAnsi="Bookman Old Style"/>
          <w:sz w:val="18"/>
          <w:szCs w:val="18"/>
        </w:rPr>
        <w:t xml:space="preserve"> – pedagogiczną. </w:t>
      </w:r>
    </w:p>
    <w:p w:rsidR="00B14478" w:rsidRPr="00547C1F" w:rsidRDefault="00B14478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sz w:val="18"/>
          <w:szCs w:val="18"/>
        </w:rPr>
        <w:t>Liczba wszystkich uczniów uprawnionych do objęcia programem, w tym uczniów niepełnosprawnych, zostanie wskazana przez wojewodów na podstawie informacji zebranej z poszczególnych gmin.</w:t>
      </w:r>
    </w:p>
    <w:p w:rsidR="00B14478" w:rsidRPr="00547C1F" w:rsidRDefault="00B14478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sz w:val="18"/>
          <w:szCs w:val="18"/>
        </w:rPr>
        <w:t>W przypadku szkół podstawowych specjalnych, gimnazjów specjalnych oraz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7C1F">
        <w:rPr>
          <w:rFonts w:ascii="Bookman Old Style" w:hAnsi="Bookman Old Style"/>
          <w:sz w:val="18"/>
          <w:szCs w:val="18"/>
        </w:rPr>
        <w:t>szkół ponadgimnazjalnych,</w:t>
      </w:r>
      <w:r w:rsidR="001A1774">
        <w:rPr>
          <w:rFonts w:ascii="Bookman Old Style" w:hAnsi="Bookman Old Style"/>
          <w:sz w:val="18"/>
          <w:szCs w:val="18"/>
        </w:rPr>
        <w:t xml:space="preserve"> w tym specjalnych, </w:t>
      </w:r>
      <w:r w:rsidRPr="00547C1F">
        <w:rPr>
          <w:rFonts w:ascii="Bookman Old Style" w:hAnsi="Bookman Old Style"/>
          <w:sz w:val="18"/>
          <w:szCs w:val="18"/>
        </w:rPr>
        <w:t>których organem prowadzącym jest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7C1F">
        <w:rPr>
          <w:rFonts w:ascii="Bookman Old Style" w:hAnsi="Bookman Old Style"/>
          <w:sz w:val="18"/>
          <w:szCs w:val="18"/>
        </w:rPr>
        <w:t>jednostka samorządu terytorialnego inna niż gmina, proponuje się, aby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7C1F">
        <w:rPr>
          <w:rFonts w:ascii="Bookman Old Style" w:hAnsi="Bookman Old Style"/>
          <w:sz w:val="18"/>
          <w:szCs w:val="18"/>
        </w:rPr>
        <w:t xml:space="preserve">dyrektor szkoły, prowadzonej przez jednostkę samorządu terytorialnego inną niż gmina, przekazywał listę uczniów uprawnionych do pomocy wójtowi, burmistrzowi, prezydentowi miasta, </w:t>
      </w:r>
      <w:r w:rsidRPr="00547C1F">
        <w:rPr>
          <w:rFonts w:ascii="Bookman Old Style" w:hAnsi="Bookman Old Style"/>
          <w:sz w:val="18"/>
          <w:szCs w:val="18"/>
          <w:u w:val="single"/>
        </w:rPr>
        <w:t>właściwemu ze względu na siedzibę szkoły</w:t>
      </w:r>
      <w:r w:rsidRPr="00547C1F">
        <w:rPr>
          <w:rFonts w:ascii="Bookman Old Style" w:hAnsi="Bookman Old Style"/>
          <w:sz w:val="18"/>
          <w:szCs w:val="18"/>
        </w:rPr>
        <w:t>. Zwrotu kosztów zakupu podręczników rodzicom</w:t>
      </w:r>
      <w:r w:rsidR="00E61C82">
        <w:rPr>
          <w:rFonts w:ascii="Bookman Old Style" w:hAnsi="Bookman Old Style"/>
          <w:sz w:val="18"/>
          <w:szCs w:val="18"/>
        </w:rPr>
        <w:t xml:space="preserve">, </w:t>
      </w:r>
      <w:r w:rsidRPr="00547C1F">
        <w:rPr>
          <w:rFonts w:ascii="Bookman Old Style" w:hAnsi="Bookman Old Style"/>
          <w:sz w:val="18"/>
          <w:szCs w:val="18"/>
        </w:rPr>
        <w:t>prawnym opiekunom</w:t>
      </w:r>
      <w:r w:rsidR="00E61C82">
        <w:rPr>
          <w:rFonts w:ascii="Bookman Old Style" w:hAnsi="Bookman Old Style"/>
          <w:sz w:val="18"/>
          <w:szCs w:val="18"/>
        </w:rPr>
        <w:t>,</w:t>
      </w:r>
      <w:r w:rsidRPr="00547C1F">
        <w:rPr>
          <w:rFonts w:ascii="Bookman Old Style" w:hAnsi="Bookman Old Style"/>
          <w:sz w:val="18"/>
          <w:szCs w:val="18"/>
        </w:rPr>
        <w:t xml:space="preserve"> rodzicom zastępczym</w:t>
      </w:r>
      <w:r w:rsidR="00E61C82">
        <w:rPr>
          <w:rFonts w:ascii="Bookman Old Style" w:hAnsi="Bookman Old Style"/>
          <w:sz w:val="18"/>
          <w:szCs w:val="18"/>
        </w:rPr>
        <w:t>,</w:t>
      </w:r>
      <w:r w:rsidRPr="00547C1F">
        <w:rPr>
          <w:rFonts w:ascii="Bookman Old Style" w:hAnsi="Bookman Old Style"/>
          <w:sz w:val="18"/>
          <w:szCs w:val="18"/>
        </w:rPr>
        <w:t xml:space="preserve"> dokonuje wójt, burmistrz, prezydent miasta właściwego ze względu na siedzibę szkoły. </w:t>
      </w:r>
    </w:p>
    <w:p w:rsidR="00B14478" w:rsidRPr="00547C1F" w:rsidRDefault="00B14478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547C1F">
        <w:rPr>
          <w:rFonts w:ascii="Bookman Old Style" w:hAnsi="Bookman Old Style"/>
          <w:sz w:val="18"/>
          <w:szCs w:val="18"/>
        </w:rPr>
        <w:t>Uruchomienie środków nastąpi w dwóch transzach. Pierwsza transza środków – uruchamiana do</w:t>
      </w:r>
      <w:r w:rsidR="00D93A56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>25</w:t>
      </w:r>
      <w:r w:rsidR="00D93A56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 xml:space="preserve">czerwca </w:t>
      </w:r>
      <w:r w:rsidRPr="00547C1F">
        <w:rPr>
          <w:rFonts w:ascii="Bookman Old Style" w:hAnsi="Bookman Old Style"/>
          <w:sz w:val="18"/>
          <w:szCs w:val="18"/>
        </w:rPr>
        <w:t>201</w:t>
      </w:r>
      <w:r>
        <w:rPr>
          <w:rFonts w:ascii="Bookman Old Style" w:hAnsi="Bookman Old Style"/>
          <w:sz w:val="18"/>
          <w:szCs w:val="18"/>
        </w:rPr>
        <w:t>3</w:t>
      </w:r>
      <w:r w:rsidRPr="00547C1F">
        <w:rPr>
          <w:rFonts w:ascii="Bookman Old Style" w:hAnsi="Bookman Old Style"/>
          <w:sz w:val="18"/>
          <w:szCs w:val="18"/>
        </w:rPr>
        <w:t xml:space="preserve"> r. – stanowić będzie odzwierciedlenie 50% potrzeb poszczególnych jednostek samorządu terytorialnego. Druga transza środków uruchomiona zostanie tylko do wysokości ewentualnych potrzeb zgłoszonych w szkołach po zweryfikowaniu zapotrzebowania na pomoc w postaci dofinansowania do podręczników do 30 września 201</w:t>
      </w:r>
      <w:r>
        <w:rPr>
          <w:rFonts w:ascii="Bookman Old Style" w:hAnsi="Bookman Old Style"/>
          <w:sz w:val="18"/>
          <w:szCs w:val="18"/>
        </w:rPr>
        <w:t>3</w:t>
      </w:r>
      <w:r w:rsidRPr="00547C1F">
        <w:rPr>
          <w:rFonts w:ascii="Bookman Old Style" w:hAnsi="Bookman Old Style"/>
          <w:sz w:val="18"/>
          <w:szCs w:val="18"/>
        </w:rPr>
        <w:t xml:space="preserve"> r. </w:t>
      </w:r>
    </w:p>
    <w:p w:rsidR="009A0538" w:rsidRDefault="00C83CB2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>Zwrot kosztów zakupu podręczników</w:t>
      </w:r>
      <w:r w:rsidR="009A0538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 xml:space="preserve"> a w przypadku uczniów z upośledzeniem umysłowym w stopniu umiarkowanym lub znacznym również książek pomocniczych i materiałów dydaktycznych</w:t>
      </w:r>
      <w:r w:rsidR="009A0538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 xml:space="preserve"> następuje po przedłożeniu dowodu zakupu do wysokości wartości pomocy określonej w rozporządzeniu</w:t>
      </w:r>
      <w:r w:rsidR="009A0538">
        <w:rPr>
          <w:rFonts w:ascii="Bookman Old Style" w:hAnsi="Bookman Old Style"/>
          <w:sz w:val="18"/>
          <w:szCs w:val="18"/>
        </w:rPr>
        <w:t>.</w:t>
      </w:r>
    </w:p>
    <w:p w:rsidR="009A0538" w:rsidRDefault="009A053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Dowodem zakupu jest </w:t>
      </w:r>
      <w:r w:rsidRPr="009A0538">
        <w:rPr>
          <w:rFonts w:ascii="Bookman Old Style" w:hAnsi="Bookman Old Style"/>
          <w:b/>
          <w:sz w:val="18"/>
          <w:szCs w:val="18"/>
        </w:rPr>
        <w:t>faktura VAT</w:t>
      </w:r>
      <w:r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9A0538">
        <w:rPr>
          <w:rFonts w:ascii="Bookman Old Style" w:hAnsi="Bookman Old Style"/>
          <w:b/>
          <w:sz w:val="18"/>
          <w:szCs w:val="18"/>
        </w:rPr>
        <w:t>rachunek,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9A0538">
        <w:rPr>
          <w:rFonts w:ascii="Bookman Old Style" w:hAnsi="Bookman Old Style"/>
          <w:b/>
          <w:sz w:val="18"/>
          <w:szCs w:val="18"/>
        </w:rPr>
        <w:t>paragon</w:t>
      </w:r>
      <w:r>
        <w:rPr>
          <w:rFonts w:ascii="Bookman Old Style" w:hAnsi="Bookman Old Style"/>
          <w:sz w:val="18"/>
          <w:szCs w:val="18"/>
        </w:rPr>
        <w:t xml:space="preserve"> lub </w:t>
      </w:r>
      <w:r w:rsidRPr="009A0538">
        <w:rPr>
          <w:rFonts w:ascii="Bookman Old Style" w:hAnsi="Bookman Old Style"/>
          <w:b/>
          <w:sz w:val="18"/>
          <w:szCs w:val="18"/>
        </w:rPr>
        <w:t>oświadczenie o zakupie</w:t>
      </w:r>
      <w:r>
        <w:rPr>
          <w:rFonts w:ascii="Bookman Old Style" w:hAnsi="Bookman Old Style"/>
          <w:sz w:val="18"/>
          <w:szCs w:val="18"/>
        </w:rPr>
        <w:t xml:space="preserve"> odpowiednio podręczników, książek pomocniczych i materiałów dydaktycznych. Do oświadczenia należy dołączyć informację o</w:t>
      </w:r>
      <w:r w:rsidR="000C15B8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>rozliczeniu wydatków tylko w ramach Rządowego programu pomocy uczniom w roku 2013 „Wyprawka szkolna”.</w:t>
      </w:r>
    </w:p>
    <w:p w:rsidR="00C83CB2" w:rsidRDefault="00C83CB2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="00FB174E">
        <w:rPr>
          <w:rFonts w:ascii="Bookman Old Style" w:hAnsi="Bookman Old Style"/>
          <w:sz w:val="18"/>
          <w:szCs w:val="18"/>
        </w:rPr>
        <w:t>W przypadku  zbiorowego zakupu podręczników zwrot kosztów następuje po okazaniu dowodu zakupu zawierającego następujące informacje: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 ucznia,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do której uczeń będzie uczęszczał w roku szkolnym 2013/2014,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szkoły,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wykaz zakupionych podręczników,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kwota zakupu,</w:t>
      </w:r>
    </w:p>
    <w:p w:rsidR="00FB174E" w:rsidRDefault="00FB174E" w:rsidP="00FB17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data zakupu,</w:t>
      </w:r>
    </w:p>
    <w:p w:rsidR="000C15B8" w:rsidRDefault="00FB174E" w:rsidP="0050552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CE2895" w:rsidRPr="00CE2895" w:rsidRDefault="00CE2895" w:rsidP="00CE2895">
      <w:pPr>
        <w:spacing w:after="0" w:line="360" w:lineRule="auto"/>
        <w:ind w:left="360"/>
        <w:jc w:val="both"/>
        <w:rPr>
          <w:rFonts w:ascii="Bookman Old Style" w:hAnsi="Bookman Old Style"/>
          <w:sz w:val="18"/>
          <w:szCs w:val="18"/>
        </w:rPr>
      </w:pPr>
    </w:p>
    <w:p w:rsidR="00C83CB2" w:rsidRPr="00B878E3" w:rsidRDefault="00B878E3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B878E3">
        <w:rPr>
          <w:rFonts w:ascii="Bookman Old Style" w:hAnsi="Bookman Old Style"/>
          <w:sz w:val="18"/>
          <w:szCs w:val="18"/>
        </w:rPr>
        <w:t>Dofinansowani</w:t>
      </w:r>
      <w:r w:rsidR="00352F15">
        <w:rPr>
          <w:rFonts w:ascii="Bookman Old Style" w:hAnsi="Bookman Old Style"/>
          <w:sz w:val="18"/>
          <w:szCs w:val="18"/>
        </w:rPr>
        <w:t>e</w:t>
      </w:r>
      <w:r w:rsidRPr="00B878E3">
        <w:rPr>
          <w:rFonts w:ascii="Bookman Old Style" w:hAnsi="Bookman Old Style"/>
          <w:sz w:val="18"/>
          <w:szCs w:val="18"/>
        </w:rPr>
        <w:t xml:space="preserve"> na zakup podręczników w roku 2013 będzie wynosić: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1980"/>
      </w:tblGrid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0C15B8" w:rsidRDefault="000C15B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1)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 dla uczniów klas I - III szkoły podstawowej;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2)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klas I-III ogólnokształcącej szkoły muzycznej I stopnia;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3)</w:t>
            </w: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 dla uczniów: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a)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niepełnosprawnych: klas I - III szkoły podstawowej oraz klas I - III ogólnokształcącej szkoły muzycznej I stopnia,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b) z upośledzeniem umysłowym w stopniu umiarkowanym lub znacznym klas IV-VI szkoły podstawowej i gimnazjum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- niekorzystających z podręczników przeznaczonych do kształcenia specjalnego dopuszczonych do użytku szkolnego przez ministra właściwego do spraw oświaty i wychowania;</w:t>
            </w:r>
          </w:p>
          <w:p w:rsidR="002E6950" w:rsidRPr="00B878E3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4) dla uczniów szkoły specjalnej przysposabiającej do pracy</w:t>
            </w:r>
          </w:p>
          <w:p w:rsidR="002E6950" w:rsidRPr="002E6950" w:rsidRDefault="0012113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225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0C15B8" w:rsidRDefault="000C15B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uczniów: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1)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niepełnosprawnych (z wyjątkiem uczniów słabowidzących): klas I-III szkoły podstawowej oraz klas I-III ogólnokształcącej szkoły muzycznej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br/>
              <w:t>I stopnia,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2)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z upośledzeniem umysłowym w stopniu umiarkowanym lub znacznym klas IV-VI szkoły podstawowej i gimnazjum</w:t>
            </w:r>
          </w:p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-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książek pomocniczych lub materiałów dydaktycznych, koszt ich nie może być wyższy niż 25% kwoty 770 zł</w:t>
            </w: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770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lastRenderedPageBreak/>
              <w:t>1) dla uczniów klasy V szkoły podstawowej;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2) dla uczniów klasy V ogólnokształcącej szkoły muzycznej I stopnia oraz klasy II ogólnokształcącej szkoły baletowej,</w:t>
            </w:r>
          </w:p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3) dla uczniów niepełnosprawnych (z wyjątkiem uczniów z upośledzeniem umysłowym w stopniu umiarkowanym lub znacznym): klas IV-VI szkoły podstawowej, klas IV-VI ogólnokształcącej szkoły muzycznej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br/>
              <w:t>I stopnia oraz klas I-III ogólnokształcącej szkoły baletowej, niekorzystających z podręczników przeznaczonych do kształcenia specjalnego dopuszczonych do użytku szkolnego przez ministra właściwego do spraw oświaty i wychowania</w:t>
            </w: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325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dla uczniów niepełnosprawnych (z wyjątkiem uczniów słabowidzących oraz uczniów z upośledzeniem umysłowym w stopniu umiarkowanym lub znacznym): klas IV-VI szkoły podstawowej, klas IV-VI ogólnokształcącej szkoły muzycznej I stopnia oraz klas I-III ogólnokształcącej szkoły baletowej,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koszt ich nie może być wyższy niż 40% kwoty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br/>
              <w:t>770 zł</w:t>
            </w:r>
          </w:p>
          <w:p w:rsidR="002E6950" w:rsidRPr="002E6950" w:rsidRDefault="0012113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770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(z wyjątkiem uczniów z upośledzeniem umysłowym w stopniu umiarkowanym lub znacznym): gimnazjum, klas I-III ogólnokształcącej szkoły muzycznej II stopnia, klas I-III ogólnokształcącej szkoły sztuk pięknych oraz klas IV-VI ogólnokształcącej szkoły baletowej, niekorzystających z podręczników przeznaczonych do kształcenia specjalnego dopuszczonych do użytku szkolnego przez ministra właściwego do spraw oświaty i wychowania</w:t>
            </w: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350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(z wyjątkiem uczniów słabowidzących oraz uczniów z upośledzeniem umysłowym w stopniu umiarkowanym lub znacznym): gimnazjum, klas I-III ogólnokształcącej szkoły muzycznej II stopnia, klas I-III ogólnokształcącej szkoły sztuk pięknych oraz klas IV-VI ogólnokształcącej szkoły baletowej,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koszt ich nie może być wyższy niż 50% kwoty 607 zł</w:t>
            </w: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607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1)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klasy II zasadniczej szkoły zawodowej;</w:t>
            </w:r>
          </w:p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2)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zasadniczej szkoły zawodowej</w:t>
            </w:r>
          </w:p>
        </w:tc>
        <w:tc>
          <w:tcPr>
            <w:tcW w:w="1980" w:type="dxa"/>
            <w:vAlign w:val="center"/>
            <w:hideMark/>
          </w:tcPr>
          <w:p w:rsidR="002E6950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390 zł</w:t>
            </w:r>
          </w:p>
        </w:tc>
      </w:tr>
      <w:tr w:rsidR="00B878E3" w:rsidRPr="002E6950" w:rsidTr="0029433E">
        <w:trPr>
          <w:tblCellSpacing w:w="0" w:type="dxa"/>
        </w:trPr>
        <w:tc>
          <w:tcPr>
            <w:tcW w:w="6961" w:type="dxa"/>
            <w:hideMark/>
          </w:tcPr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1) dla uczniów klasy II szkoły ponadgimnazjalnej: liceum ogólnokształcącego i technikum;</w:t>
            </w:r>
          </w:p>
          <w:p w:rsidR="00B878E3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2) dla uczniów klasy V ogólnokształcącej szkoły muzycznej II stopnia, klasy V ogólnokształcącej szkoły sztuk pięknych, klasy II liceum plastycznego oraz klasy VIII ogólnokształcącej szkoły baletowej;</w:t>
            </w:r>
          </w:p>
          <w:p w:rsidR="002E6950" w:rsidRPr="002E6950" w:rsidRDefault="00B878E3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3)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niepełnosprawnych: liceum ogólnokształcącego,  klas IV-VI ogólnokształcącej szkoły muzycznej II stopnia, klas IV-VI ogólnokształcącej szkoły sztuk pięknych,  liceum plastycznego, klas VII-IX ogólnokształcącej szkoły baletowej, klasy III liceum profilowanego,  technikum oraz klasy III technikum uzupełniającego</w:t>
            </w:r>
          </w:p>
        </w:tc>
        <w:tc>
          <w:tcPr>
            <w:tcW w:w="1980" w:type="dxa"/>
            <w:vAlign w:val="center"/>
            <w:hideMark/>
          </w:tcPr>
          <w:p w:rsidR="00B878E3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445 zł</w:t>
            </w:r>
          </w:p>
          <w:p w:rsidR="00B878E3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B878E3" w:rsidRPr="002E6950" w:rsidRDefault="00B878E3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2E6950" w:rsidRPr="002E6950" w:rsidRDefault="00121138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</w:tr>
    </w:tbl>
    <w:p w:rsidR="00142200" w:rsidRDefault="00142200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52192" w:rsidRDefault="00547C1F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lastRenderedPageBreak/>
        <w:t xml:space="preserve">SZKOŁA PODSTAWOWA </w:t>
      </w:r>
    </w:p>
    <w:p w:rsidR="00547C1F" w:rsidRDefault="00DC7E3B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UCZNIOWIE KLAS I </w:t>
      </w:r>
    </w:p>
    <w:p w:rsidR="0050552A" w:rsidRPr="00DC7E3B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D6F1B" w:rsidRPr="00DC7E3B" w:rsidRDefault="009B2478" w:rsidP="005055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9B2478" w:rsidRPr="008D191C" w:rsidRDefault="009B247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2013/2014.</w:t>
      </w:r>
    </w:p>
    <w:p w:rsidR="002C4380" w:rsidRDefault="009B247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skład się w terminie ustalonym odpowiednio przez wójta gminy, burmistrza lub prezydenta miasta, właściwego dla siedziby szkoły.</w:t>
      </w:r>
    </w:p>
    <w:p w:rsidR="004D2166" w:rsidRDefault="004D2166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4D2166">
        <w:rPr>
          <w:rFonts w:ascii="Bookman Old Style" w:hAnsi="Bookman Old Style"/>
          <w:sz w:val="18"/>
          <w:szCs w:val="18"/>
        </w:rPr>
        <w:t>Do wniosku należy załączyć, w zależności od sytuacji zaświadczenia o wysokości dochodów, lub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4D2166">
        <w:rPr>
          <w:rFonts w:ascii="Bookman Old Style" w:hAnsi="Bookman Old Style"/>
          <w:sz w:val="18"/>
          <w:szCs w:val="18"/>
        </w:rPr>
        <w:t>uzasadnienie wniosku (w przypadku ucznia, którego rodzina nie spełnia kryterium dochodowego, lecz znajduje się w trudnej sytuacji życiowej)</w:t>
      </w:r>
      <w:r w:rsidR="00DC7E3B">
        <w:rPr>
          <w:rFonts w:ascii="Bookman Old Style" w:hAnsi="Bookman Old Style"/>
          <w:sz w:val="18"/>
          <w:szCs w:val="18"/>
        </w:rPr>
        <w:t>.</w:t>
      </w:r>
      <w:r w:rsidRPr="004D2166">
        <w:rPr>
          <w:rFonts w:ascii="Bookman Old Style" w:hAnsi="Bookman Old Style"/>
          <w:sz w:val="18"/>
          <w:szCs w:val="18"/>
        </w:rPr>
        <w:t xml:space="preserve"> </w:t>
      </w:r>
    </w:p>
    <w:p w:rsidR="00DC7E3B" w:rsidRPr="008D191C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 xml:space="preserve">Dokumentowanie dochodu: </w:t>
      </w:r>
    </w:p>
    <w:p w:rsidR="00DC7E3B" w:rsidRPr="008D191C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t>w przypadku korzystania z zasiłku rodzinnego lub dodatku do zasiłku rodzinnego wypłacanego przez instytucje pomocy społecznej wystarczy przedstawić zaświadczenie o</w:t>
      </w:r>
      <w:r w:rsidR="00D93A56">
        <w:rPr>
          <w:rFonts w:ascii="Bookman Old Style" w:hAnsi="Bookman Old Style"/>
          <w:b/>
          <w:sz w:val="18"/>
          <w:szCs w:val="18"/>
        </w:rPr>
        <w:t> </w:t>
      </w:r>
      <w:r w:rsidRPr="008D191C">
        <w:rPr>
          <w:rFonts w:ascii="Bookman Old Style" w:hAnsi="Bookman Old Style"/>
          <w:b/>
          <w:sz w:val="18"/>
          <w:szCs w:val="18"/>
        </w:rPr>
        <w:t>wysokości świadczenia zamiast zaświadczenia o dochodach,</w:t>
      </w:r>
    </w:p>
    <w:p w:rsidR="00DC7E3B" w:rsidRPr="008D191C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zaświadczenie o wysokości dochodów za rok 2011 z Urzędu Skarbowego,</w:t>
      </w:r>
    </w:p>
    <w:p w:rsidR="00DC7E3B" w:rsidRPr="0050552A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 uzasadnionych przypadkach zamiast zaświadczenia może być dołączone oświadczenie o</w:t>
      </w:r>
      <w:r w:rsidR="00D93A56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wysokości dochodów.</w:t>
      </w:r>
    </w:p>
    <w:p w:rsidR="009B2478" w:rsidRPr="00DC7E3B" w:rsidRDefault="009B2478" w:rsidP="005055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9B2478" w:rsidRPr="008D191C" w:rsidRDefault="009B247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>
        <w:rPr>
          <w:rFonts w:ascii="Bookman Old Style" w:hAnsi="Bookman Old Style"/>
          <w:sz w:val="18"/>
          <w:szCs w:val="18"/>
        </w:rPr>
        <w:t>,</w:t>
      </w:r>
      <w:r w:rsidRPr="008D191C">
        <w:rPr>
          <w:rFonts w:ascii="Bookman Old Style" w:hAnsi="Bookman Old Style"/>
          <w:sz w:val="18"/>
          <w:szCs w:val="18"/>
        </w:rPr>
        <w:t xml:space="preserve"> </w:t>
      </w:r>
      <w:r w:rsidR="0050552A">
        <w:rPr>
          <w:rFonts w:ascii="Bookman Old Style" w:hAnsi="Bookman Old Style"/>
          <w:sz w:val="18"/>
          <w:szCs w:val="18"/>
        </w:rPr>
        <w:t xml:space="preserve">prawnych opiekunów, </w:t>
      </w:r>
      <w:r w:rsidRPr="008D191C">
        <w:rPr>
          <w:rFonts w:ascii="Bookman Old Style" w:hAnsi="Bookman Old Style"/>
          <w:sz w:val="18"/>
          <w:szCs w:val="18"/>
        </w:rPr>
        <w:t>rodziców zastępczych, a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rodziców zastępczych.</w:t>
      </w:r>
    </w:p>
    <w:p w:rsidR="009B2478" w:rsidRPr="00DC7E3B" w:rsidRDefault="009B2478" w:rsidP="005055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9B2478" w:rsidRPr="008D191C" w:rsidRDefault="009B247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w formie dofinansowania na zakupu podręczników będzie przysługiwać:</w:t>
      </w:r>
    </w:p>
    <w:p w:rsidR="009B2478" w:rsidRPr="008D191C" w:rsidRDefault="009B2478" w:rsidP="005055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C55439">
        <w:rPr>
          <w:rFonts w:ascii="Bookman Old Style" w:hAnsi="Bookman Old Style"/>
          <w:sz w:val="18"/>
          <w:szCs w:val="18"/>
          <w:u w:val="single"/>
        </w:rPr>
        <w:t>uczniom pochodzących z rodzin, w których dochód na osobę nie przekracza</w:t>
      </w:r>
      <w:r w:rsidRPr="008D191C">
        <w:rPr>
          <w:rFonts w:ascii="Bookman Old Style" w:hAnsi="Bookman Old Style"/>
          <w:sz w:val="18"/>
          <w:szCs w:val="18"/>
        </w:rPr>
        <w:t xml:space="preserve"> kryterium dochodowego, o którym mowa w art. 5 ust.1 </w:t>
      </w:r>
      <w:r w:rsidRPr="00660488">
        <w:rPr>
          <w:rFonts w:ascii="Bookman Old Style" w:hAnsi="Bookman Old Style"/>
          <w:b/>
          <w:sz w:val="18"/>
          <w:szCs w:val="18"/>
        </w:rPr>
        <w:t>ustawy z dnia 28 listopada 2003 r. o</w:t>
      </w:r>
      <w:r w:rsidR="0050552A" w:rsidRPr="00660488">
        <w:rPr>
          <w:rFonts w:ascii="Bookman Old Style" w:hAnsi="Bookman Old Style"/>
          <w:b/>
          <w:sz w:val="18"/>
          <w:szCs w:val="18"/>
        </w:rPr>
        <w:t> </w:t>
      </w:r>
      <w:r w:rsidRPr="00660488">
        <w:rPr>
          <w:rFonts w:ascii="Bookman Old Style" w:hAnsi="Bookman Old Style"/>
          <w:b/>
          <w:sz w:val="18"/>
          <w:szCs w:val="18"/>
        </w:rPr>
        <w:t>świadczeniach rodzinnych</w:t>
      </w:r>
      <w:r w:rsidRPr="008D191C">
        <w:rPr>
          <w:rFonts w:ascii="Bookman Old Style" w:hAnsi="Bookman Old Style"/>
          <w:sz w:val="18"/>
          <w:szCs w:val="18"/>
        </w:rPr>
        <w:t xml:space="preserve"> (Dz. U. z 2006 r. Nr 139, poz. 992</w:t>
      </w:r>
      <w:r w:rsidR="0050552A">
        <w:rPr>
          <w:rFonts w:ascii="Bookman Old Style" w:hAnsi="Bookman Old Style"/>
          <w:sz w:val="18"/>
          <w:szCs w:val="18"/>
        </w:rPr>
        <w:t xml:space="preserve">, z </w:t>
      </w:r>
      <w:proofErr w:type="spellStart"/>
      <w:r w:rsidR="0050552A">
        <w:rPr>
          <w:rFonts w:ascii="Bookman Old Style" w:hAnsi="Bookman Old Style"/>
          <w:sz w:val="18"/>
          <w:szCs w:val="18"/>
        </w:rPr>
        <w:t>późn</w:t>
      </w:r>
      <w:proofErr w:type="spellEnd"/>
      <w:r w:rsidR="0050552A">
        <w:rPr>
          <w:rFonts w:ascii="Bookman Old Style" w:hAnsi="Bookman Old Style"/>
          <w:sz w:val="18"/>
          <w:szCs w:val="18"/>
        </w:rPr>
        <w:t>. zm.) tj. 5</w:t>
      </w:r>
      <w:r w:rsidR="000F2362">
        <w:rPr>
          <w:rFonts w:ascii="Bookman Old Style" w:hAnsi="Bookman Old Style"/>
          <w:sz w:val="18"/>
          <w:szCs w:val="18"/>
        </w:rPr>
        <w:t>39</w:t>
      </w:r>
      <w:r w:rsidR="0050552A">
        <w:rPr>
          <w:rFonts w:ascii="Bookman Old Style" w:hAnsi="Bookman Old Style"/>
          <w:sz w:val="18"/>
          <w:szCs w:val="18"/>
        </w:rPr>
        <w:t xml:space="preserve"> zł netto;</w:t>
      </w:r>
    </w:p>
    <w:p w:rsidR="009B2478" w:rsidRDefault="009B2478" w:rsidP="005055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C55439">
        <w:rPr>
          <w:rFonts w:ascii="Bookman Old Style" w:hAnsi="Bookman Old Style"/>
          <w:sz w:val="18"/>
          <w:szCs w:val="18"/>
          <w:u w:val="single"/>
        </w:rPr>
        <w:t>uczniom pochodzącym z rodzin niespełniających kryterium dochodowego</w:t>
      </w:r>
      <w:r w:rsidRPr="008D191C">
        <w:rPr>
          <w:rFonts w:ascii="Bookman Old Style" w:hAnsi="Bookman Old Style"/>
          <w:sz w:val="18"/>
          <w:szCs w:val="18"/>
        </w:rPr>
        <w:t>, o którym mowa w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art. 8 ust. 1 pkt 2 ustawy z dnia 12 marca 2004 r. o pomocy społecznej, w przypadku określonym w art. 7 tej ustawy (np. bezrobocia, niepełnosprawności, długotrwałej lub ciężkiej choroby, bezradności w sprawach opiekuńczo – wychowawczych, przemocy w rodzinie, alkoholizmu lub narkomanii, zwłaszcza w rodzinach niepełnych lub wielodzietnych, zdarzenia losowego i sytuacji kryzysowej), na podstawie decyzji dyrektora szkoły, do której uczęszcza uczeń;</w:t>
      </w:r>
    </w:p>
    <w:p w:rsidR="00DC7E3B" w:rsidRPr="00DC7E3B" w:rsidRDefault="00DC7E3B" w:rsidP="005055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DC7E3B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Dofinansowanie zakupu podręczników w roku 2013 r. będzie wynosić do 225,00 zł. </w:t>
      </w:r>
    </w:p>
    <w:p w:rsidR="000C15B8" w:rsidRDefault="000C15B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B174E" w:rsidRDefault="00FB174E" w:rsidP="00FB1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ROZLICZENIE ZAKUPU</w:t>
      </w:r>
    </w:p>
    <w:p w:rsidR="00FB174E" w:rsidRDefault="00FB174E" w:rsidP="000C15B8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Dowodem zakupu jest </w:t>
      </w:r>
      <w:r w:rsidRPr="009A0538">
        <w:rPr>
          <w:rFonts w:ascii="Bookman Old Style" w:hAnsi="Bookman Old Style"/>
          <w:b/>
          <w:sz w:val="18"/>
          <w:szCs w:val="18"/>
        </w:rPr>
        <w:t>faktura VAT</w:t>
      </w:r>
      <w:r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9A0538">
        <w:rPr>
          <w:rFonts w:ascii="Bookman Old Style" w:hAnsi="Bookman Old Style"/>
          <w:b/>
          <w:sz w:val="18"/>
          <w:szCs w:val="18"/>
        </w:rPr>
        <w:t>rachunek,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9A0538">
        <w:rPr>
          <w:rFonts w:ascii="Bookman Old Style" w:hAnsi="Bookman Old Style"/>
          <w:b/>
          <w:sz w:val="18"/>
          <w:szCs w:val="18"/>
        </w:rPr>
        <w:t>paragon</w:t>
      </w:r>
      <w:r>
        <w:rPr>
          <w:rFonts w:ascii="Bookman Old Style" w:hAnsi="Bookman Old Style"/>
          <w:sz w:val="18"/>
          <w:szCs w:val="18"/>
        </w:rPr>
        <w:t xml:space="preserve"> lub </w:t>
      </w:r>
      <w:r w:rsidRPr="009A0538">
        <w:rPr>
          <w:rFonts w:ascii="Bookman Old Style" w:hAnsi="Bookman Old Style"/>
          <w:b/>
          <w:sz w:val="18"/>
          <w:szCs w:val="18"/>
        </w:rPr>
        <w:t>oświadczenie o zakupie</w:t>
      </w:r>
      <w:r>
        <w:rPr>
          <w:rFonts w:ascii="Bookman Old Style" w:hAnsi="Bookman Old Style"/>
          <w:sz w:val="18"/>
          <w:szCs w:val="18"/>
        </w:rPr>
        <w:t xml:space="preserve"> podręczników</w:t>
      </w:r>
      <w:r w:rsidR="000C15B8">
        <w:rPr>
          <w:rFonts w:ascii="Bookman Old Style" w:hAnsi="Bookman Old Style"/>
          <w:sz w:val="18"/>
          <w:szCs w:val="18"/>
        </w:rPr>
        <w:t>.</w:t>
      </w:r>
      <w:r>
        <w:rPr>
          <w:rFonts w:ascii="Bookman Old Style" w:hAnsi="Bookman Old Style"/>
          <w:sz w:val="18"/>
          <w:szCs w:val="18"/>
        </w:rPr>
        <w:t xml:space="preserve"> Do oświadczenia </w:t>
      </w:r>
      <w:r>
        <w:rPr>
          <w:rFonts w:ascii="Bookman Old Style" w:hAnsi="Bookman Old Style"/>
          <w:sz w:val="18"/>
          <w:szCs w:val="18"/>
        </w:rPr>
        <w:lastRenderedPageBreak/>
        <w:t>należy dołączyć informację o rozliczeniu wydatków tylko w ramach Rządowego programu pomocy uczniom w roku 2013 „Wyprawka szkolna”.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 ucznia,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do której uczeń będzie uczęszczała w roku szkolnym 2013/2014,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szkoły,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wykaz zakupionych podręczników,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kwota zakupu,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data zakupu,</w:t>
      </w:r>
    </w:p>
    <w:p w:rsidR="00FB174E" w:rsidRDefault="00FB174E" w:rsidP="00FB174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4D2166" w:rsidRPr="004D2166" w:rsidRDefault="004D2166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4D2166" w:rsidRPr="004D2166" w:rsidRDefault="004D2166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52192" w:rsidRDefault="00DC7E3B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lastRenderedPageBreak/>
        <w:t xml:space="preserve">SZKOŁA PODSTAWOWA </w:t>
      </w:r>
    </w:p>
    <w:p w:rsidR="00DC7E3B" w:rsidRDefault="00DC7E3B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UCZNIOWIE KLAS II-III</w:t>
      </w:r>
    </w:p>
    <w:p w:rsidR="0050552A" w:rsidRPr="00DC7E3B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DC7E3B" w:rsidRPr="00DC7E3B" w:rsidRDefault="00DC7E3B" w:rsidP="0050552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DC7E3B" w:rsidRPr="008D191C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2013/2014.</w:t>
      </w:r>
    </w:p>
    <w:p w:rsidR="00DC7E3B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skład</w:t>
      </w:r>
      <w:r w:rsidR="00352F15">
        <w:rPr>
          <w:rFonts w:ascii="Bookman Old Style" w:hAnsi="Bookman Old Style"/>
          <w:sz w:val="18"/>
          <w:szCs w:val="18"/>
        </w:rPr>
        <w:t>a</w:t>
      </w:r>
      <w:r w:rsidRPr="008D191C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DC7E3B" w:rsidRDefault="00DC7E3B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4D2166">
        <w:rPr>
          <w:rFonts w:ascii="Bookman Old Style" w:hAnsi="Bookman Old Style"/>
          <w:sz w:val="18"/>
          <w:szCs w:val="18"/>
        </w:rPr>
        <w:t>Do wniosku należy załączyć, w zależności od sytuacji zaświadczenia o wysokości dochodów,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4D2166">
        <w:rPr>
          <w:rFonts w:ascii="Bookman Old Style" w:hAnsi="Bookman Old Style"/>
          <w:sz w:val="18"/>
          <w:szCs w:val="18"/>
        </w:rPr>
        <w:t>uzasadnienie wniosku (w przypadku ucznia, którego rodzina nie spełnia kryterium dochodowego, lecz znajduje się w trudnej sytuacji życiowej)</w:t>
      </w:r>
      <w:r>
        <w:rPr>
          <w:rFonts w:ascii="Bookman Old Style" w:hAnsi="Bookman Old Style"/>
          <w:sz w:val="18"/>
          <w:szCs w:val="18"/>
        </w:rPr>
        <w:t>.</w:t>
      </w:r>
      <w:r w:rsidRPr="004D2166">
        <w:rPr>
          <w:rFonts w:ascii="Bookman Old Style" w:hAnsi="Bookman Old Style"/>
          <w:sz w:val="18"/>
          <w:szCs w:val="18"/>
        </w:rPr>
        <w:t xml:space="preserve"> </w:t>
      </w:r>
    </w:p>
    <w:p w:rsidR="00DC7E3B" w:rsidRPr="008D191C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 xml:space="preserve">Dokumentowanie dochodu: </w:t>
      </w:r>
    </w:p>
    <w:p w:rsidR="00DC7E3B" w:rsidRPr="004661B1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t>w przypadku korzystania z zasiłku</w:t>
      </w:r>
      <w:r w:rsidR="004661B1">
        <w:rPr>
          <w:rFonts w:ascii="Bookman Old Style" w:hAnsi="Bookman Old Style"/>
          <w:b/>
          <w:sz w:val="18"/>
          <w:szCs w:val="18"/>
        </w:rPr>
        <w:t xml:space="preserve"> stałego lub okresowego wypłacanego prze instytucje pomocy społecznej wystarczy przedstawić </w:t>
      </w:r>
      <w:r w:rsidRPr="004661B1">
        <w:rPr>
          <w:rFonts w:ascii="Bookman Old Style" w:hAnsi="Bookman Old Style"/>
          <w:b/>
          <w:sz w:val="18"/>
          <w:szCs w:val="18"/>
        </w:rPr>
        <w:t>zaświadczenie o wysokości świadczenia zamiast zaświadczenia o dochodach,</w:t>
      </w:r>
    </w:p>
    <w:p w:rsidR="00DC7E3B" w:rsidRPr="008D191C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zaświadczenie o wysokości doc</w:t>
      </w:r>
      <w:r w:rsidR="004661B1">
        <w:rPr>
          <w:rFonts w:ascii="Bookman Old Style" w:hAnsi="Bookman Old Style"/>
          <w:sz w:val="18"/>
          <w:szCs w:val="18"/>
        </w:rPr>
        <w:t>hodów z miesiąca poprzedzającego złożenie wniosku np.</w:t>
      </w:r>
      <w:r w:rsidR="0050552A">
        <w:rPr>
          <w:rFonts w:ascii="Bookman Old Style" w:hAnsi="Bookman Old Style"/>
          <w:sz w:val="18"/>
          <w:szCs w:val="18"/>
        </w:rPr>
        <w:t> </w:t>
      </w:r>
      <w:r w:rsidR="004661B1">
        <w:rPr>
          <w:rFonts w:ascii="Bookman Old Style" w:hAnsi="Bookman Old Style"/>
          <w:sz w:val="18"/>
          <w:szCs w:val="18"/>
        </w:rPr>
        <w:t>od</w:t>
      </w:r>
      <w:r w:rsidR="0050552A">
        <w:rPr>
          <w:rFonts w:ascii="Bookman Old Style" w:hAnsi="Bookman Old Style"/>
          <w:sz w:val="18"/>
          <w:szCs w:val="18"/>
        </w:rPr>
        <w:t> </w:t>
      </w:r>
      <w:r w:rsidR="004661B1">
        <w:rPr>
          <w:rFonts w:ascii="Bookman Old Style" w:hAnsi="Bookman Old Style"/>
          <w:sz w:val="18"/>
          <w:szCs w:val="18"/>
        </w:rPr>
        <w:t>pracodawcy,</w:t>
      </w:r>
    </w:p>
    <w:p w:rsidR="00DC7E3B" w:rsidRPr="0050552A" w:rsidRDefault="00DC7E3B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 uzasadnionych przypadkach zamiast zaświadczenia może być dołączone oświadczenie o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wysokości dochodów.</w:t>
      </w:r>
    </w:p>
    <w:p w:rsidR="00DC7E3B" w:rsidRPr="00DC7E3B" w:rsidRDefault="00DC7E3B" w:rsidP="005055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DC7E3B" w:rsidRPr="008D191C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>
        <w:rPr>
          <w:rFonts w:ascii="Bookman Old Style" w:hAnsi="Bookman Old Style"/>
          <w:sz w:val="18"/>
          <w:szCs w:val="18"/>
        </w:rPr>
        <w:t xml:space="preserve">, </w:t>
      </w:r>
      <w:r w:rsidRPr="008D191C">
        <w:rPr>
          <w:rFonts w:ascii="Bookman Old Style" w:hAnsi="Bookman Old Style"/>
          <w:sz w:val="18"/>
          <w:szCs w:val="18"/>
        </w:rPr>
        <w:t>prawnych opiekunów, rodziców zastępczych, a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rodziców zastępczych.</w:t>
      </w:r>
    </w:p>
    <w:p w:rsidR="00DC7E3B" w:rsidRPr="00DC7E3B" w:rsidRDefault="00DC7E3B" w:rsidP="005055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DC7E3B" w:rsidRPr="008D191C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4661B1" w:rsidRPr="00B878E3" w:rsidRDefault="004661B1" w:rsidP="0050552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1A1774">
        <w:rPr>
          <w:rFonts w:ascii="Bookman Old Style" w:hAnsi="Bookman Old Style"/>
          <w:sz w:val="18"/>
          <w:szCs w:val="18"/>
          <w:u w:val="single"/>
        </w:rPr>
        <w:t>uczniom pochodzącym z rodzin spełniających kryterium dochodowe,</w:t>
      </w:r>
      <w:r w:rsidRPr="00B878E3">
        <w:rPr>
          <w:rFonts w:ascii="Bookman Old Style" w:hAnsi="Bookman Old Style"/>
          <w:sz w:val="18"/>
          <w:szCs w:val="18"/>
        </w:rPr>
        <w:t xml:space="preserve"> o którym mowa w art. 8 ust. 1 pkt 2 </w:t>
      </w:r>
      <w:r w:rsidRPr="00660488">
        <w:rPr>
          <w:rFonts w:ascii="Bookman Old Style" w:hAnsi="Bookman Old Style"/>
          <w:b/>
          <w:sz w:val="18"/>
          <w:szCs w:val="18"/>
        </w:rPr>
        <w:t>ustawy z 12 marca 2004 r. o pomocy społecznej</w:t>
      </w:r>
      <w:r w:rsidRPr="00B878E3">
        <w:rPr>
          <w:rFonts w:ascii="Bookman Old Style" w:hAnsi="Bookman Old Style"/>
          <w:sz w:val="18"/>
          <w:szCs w:val="18"/>
        </w:rPr>
        <w:t xml:space="preserve"> (Dz. U. z 2013 r. poz.182), tj.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456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zł  netto na jedną osobę w rodzinie w miesiącu poprzedzającym miesiąc złożenia wniosku – z wyłączeniem uczniów klas I szkół podstawowych i klas I ogólnokształcących szkół muzycznych I stopnia;</w:t>
      </w:r>
    </w:p>
    <w:p w:rsidR="004661B1" w:rsidRPr="00B878E3" w:rsidRDefault="004661B1" w:rsidP="0050552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1A1774">
        <w:rPr>
          <w:rFonts w:ascii="Bookman Old Style" w:hAnsi="Bookman Old Style"/>
          <w:sz w:val="18"/>
          <w:szCs w:val="18"/>
          <w:u w:val="single"/>
        </w:rPr>
        <w:t>uczniom pochodzącym z rodzin niespełniających kryterium dochodowego,</w:t>
      </w:r>
      <w:r w:rsidRPr="00B878E3">
        <w:rPr>
          <w:rFonts w:ascii="Bookman Old Style" w:hAnsi="Bookman Old Style"/>
          <w:sz w:val="18"/>
          <w:szCs w:val="18"/>
        </w:rPr>
        <w:t xml:space="preserve"> o którym mowa w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art. 8 ust. 1 pkt 2 ustawy z dnia 12 marca 2004 r. o pomocy społecznej, w przypadku określonym w art. 7 tej ustawy (np. bezrobocia, niepełnosprawności, długotrwałej lub ciężkiej choroby, bezradności w sprawach opiekuńczo – wychowawczych, przemocy w rodzinie, alkoholizmu lub narkomanii, zwłaszcza w rodzinach niepełnych lub wielodzietnych, zdarzenia losowego i sytuacji kryzysowej), na podstawie decyzji dyrektora szkoły, do której uczęszcza uczeń;</w:t>
      </w:r>
    </w:p>
    <w:p w:rsidR="00DC7E3B" w:rsidRPr="00DC7E3B" w:rsidRDefault="00DC7E3B" w:rsidP="00E10FC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DC7E3B" w:rsidRPr="00DC7E3B" w:rsidRDefault="00DC7E3B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Dofinansowanie zakupu podręczników w roku 2013 r. będzie wynosić do 225,00 zł. </w:t>
      </w: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FB174E" w:rsidRDefault="00FB174E" w:rsidP="00E10FC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ROZLICZENIE ZAKUPU</w:t>
      </w:r>
    </w:p>
    <w:p w:rsidR="00FB174E" w:rsidRDefault="00FB174E" w:rsidP="00E10FC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Dowodem zakupu jest </w:t>
      </w:r>
      <w:r w:rsidRPr="009A0538">
        <w:rPr>
          <w:rFonts w:ascii="Bookman Old Style" w:hAnsi="Bookman Old Style"/>
          <w:b/>
          <w:sz w:val="18"/>
          <w:szCs w:val="18"/>
        </w:rPr>
        <w:t>faktura VAT</w:t>
      </w:r>
      <w:r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9A0538">
        <w:rPr>
          <w:rFonts w:ascii="Bookman Old Style" w:hAnsi="Bookman Old Style"/>
          <w:b/>
          <w:sz w:val="18"/>
          <w:szCs w:val="18"/>
        </w:rPr>
        <w:t>rachunek,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9A0538">
        <w:rPr>
          <w:rFonts w:ascii="Bookman Old Style" w:hAnsi="Bookman Old Style"/>
          <w:b/>
          <w:sz w:val="18"/>
          <w:szCs w:val="18"/>
        </w:rPr>
        <w:t>paragon</w:t>
      </w:r>
      <w:r>
        <w:rPr>
          <w:rFonts w:ascii="Bookman Old Style" w:hAnsi="Bookman Old Style"/>
          <w:sz w:val="18"/>
          <w:szCs w:val="18"/>
        </w:rPr>
        <w:t xml:space="preserve"> lub </w:t>
      </w:r>
      <w:r w:rsidRPr="009A0538">
        <w:rPr>
          <w:rFonts w:ascii="Bookman Old Style" w:hAnsi="Bookman Old Style"/>
          <w:b/>
          <w:sz w:val="18"/>
          <w:szCs w:val="18"/>
        </w:rPr>
        <w:t>oświadczenie o zakupie</w:t>
      </w:r>
      <w:r>
        <w:rPr>
          <w:rFonts w:ascii="Bookman Old Style" w:hAnsi="Bookman Old Style"/>
          <w:sz w:val="18"/>
          <w:szCs w:val="18"/>
        </w:rPr>
        <w:t xml:space="preserve"> podręczników</w:t>
      </w:r>
      <w:r w:rsidR="00E10FC7">
        <w:rPr>
          <w:rFonts w:ascii="Bookman Old Style" w:hAnsi="Bookman Old Style"/>
          <w:sz w:val="18"/>
          <w:szCs w:val="18"/>
        </w:rPr>
        <w:t xml:space="preserve">. </w:t>
      </w:r>
      <w:r>
        <w:rPr>
          <w:rFonts w:ascii="Bookman Old Style" w:hAnsi="Bookman Old Style"/>
          <w:sz w:val="18"/>
          <w:szCs w:val="18"/>
        </w:rPr>
        <w:t>Do oświadczenia należy dołączyć informację o rozliczeniu wydatków tylko w ramach Rządowego programu pomocy uczniom w roku 2013 „Wyprawka szkolna”.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 ucznia,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do której uczeń będzie uczęszczała w roku szkolnym 2013/2014,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szkoły,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wykaz zakupionych podręczników,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kwota zakupu,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data zakupu,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4661B1" w:rsidRPr="008D191C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lastRenderedPageBreak/>
        <w:t xml:space="preserve">SZKOŁA PODSTAWOWA </w:t>
      </w: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UCZNIOWIE KLAS V</w:t>
      </w:r>
    </w:p>
    <w:p w:rsidR="0050552A" w:rsidRPr="00DC7E3B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4661B1" w:rsidRPr="00DC7E3B" w:rsidRDefault="004661B1" w:rsidP="0050552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4661B1" w:rsidRPr="008D191C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2013/2014.</w:t>
      </w: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skład</w:t>
      </w:r>
      <w:r w:rsidR="00352F15">
        <w:rPr>
          <w:rFonts w:ascii="Bookman Old Style" w:hAnsi="Bookman Old Style"/>
          <w:sz w:val="18"/>
          <w:szCs w:val="18"/>
        </w:rPr>
        <w:t>a</w:t>
      </w:r>
      <w:r w:rsidRPr="008D191C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4661B1" w:rsidRDefault="004661B1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4D2166">
        <w:rPr>
          <w:rFonts w:ascii="Bookman Old Style" w:hAnsi="Bookman Old Style"/>
          <w:sz w:val="18"/>
          <w:szCs w:val="18"/>
        </w:rPr>
        <w:t>Do wniosku należy załączyć, w zależności od sytuacji zaświadczenia o wysokości dochodów,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4D2166">
        <w:rPr>
          <w:rFonts w:ascii="Bookman Old Style" w:hAnsi="Bookman Old Style"/>
          <w:sz w:val="18"/>
          <w:szCs w:val="18"/>
        </w:rPr>
        <w:t>uzasadnienie wniosku (w przypadku ucznia, którego rodzina nie spełnia kryterium dochodowego, lecz znajduje się w trudnej sytuacji życiowej)</w:t>
      </w:r>
      <w:r>
        <w:rPr>
          <w:rFonts w:ascii="Bookman Old Style" w:hAnsi="Bookman Old Style"/>
          <w:sz w:val="18"/>
          <w:szCs w:val="18"/>
        </w:rPr>
        <w:t>.</w:t>
      </w:r>
      <w:r w:rsidRPr="004D2166">
        <w:rPr>
          <w:rFonts w:ascii="Bookman Old Style" w:hAnsi="Bookman Old Style"/>
          <w:sz w:val="18"/>
          <w:szCs w:val="18"/>
        </w:rPr>
        <w:t xml:space="preserve"> </w:t>
      </w:r>
    </w:p>
    <w:p w:rsidR="004661B1" w:rsidRPr="008D191C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 xml:space="preserve">Dokumentowanie dochodu: </w:t>
      </w:r>
    </w:p>
    <w:p w:rsidR="004661B1" w:rsidRPr="004661B1" w:rsidRDefault="004661B1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8D191C">
        <w:rPr>
          <w:rFonts w:ascii="Bookman Old Style" w:hAnsi="Bookman Old Style"/>
          <w:b/>
          <w:sz w:val="18"/>
          <w:szCs w:val="18"/>
        </w:rPr>
        <w:t>w przypadku korzystania z zasiłku</w:t>
      </w:r>
      <w:r>
        <w:rPr>
          <w:rFonts w:ascii="Bookman Old Style" w:hAnsi="Bookman Old Style"/>
          <w:b/>
          <w:sz w:val="18"/>
          <w:szCs w:val="18"/>
        </w:rPr>
        <w:t xml:space="preserve"> stałego lub okresowego wypłacanego prze instytucje pomocy społecznej wystarczy przedstawić </w:t>
      </w:r>
      <w:r w:rsidRPr="004661B1">
        <w:rPr>
          <w:rFonts w:ascii="Bookman Old Style" w:hAnsi="Bookman Old Style"/>
          <w:b/>
          <w:sz w:val="18"/>
          <w:szCs w:val="18"/>
        </w:rPr>
        <w:t>zaświadczenie o wysokości świadczenia zamiast zaświadczenia o dochodach,</w:t>
      </w:r>
    </w:p>
    <w:p w:rsidR="004661B1" w:rsidRPr="008D191C" w:rsidRDefault="004661B1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zaświadczenie o wysokości doc</w:t>
      </w:r>
      <w:r>
        <w:rPr>
          <w:rFonts w:ascii="Bookman Old Style" w:hAnsi="Bookman Old Style"/>
          <w:sz w:val="18"/>
          <w:szCs w:val="18"/>
        </w:rPr>
        <w:t>hodów z miesiąca poprzedzającego złożenie wniosku np.</w:t>
      </w:r>
      <w:r w:rsidR="0050552A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>od</w:t>
      </w:r>
      <w:r w:rsidR="0050552A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>pracodawcy,</w:t>
      </w:r>
    </w:p>
    <w:p w:rsidR="004661B1" w:rsidRDefault="004661B1" w:rsidP="0050552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 uzasadnionych przypadkach zamiast zaświadczenia może być dołączone oświadczenie o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wysokości dochodów.</w:t>
      </w:r>
    </w:p>
    <w:p w:rsidR="004661B1" w:rsidRPr="00DC7E3B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4661B1" w:rsidRPr="00DC7E3B" w:rsidRDefault="004661B1" w:rsidP="005055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4661B1" w:rsidRPr="008D191C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>
        <w:rPr>
          <w:rFonts w:ascii="Bookman Old Style" w:hAnsi="Bookman Old Style"/>
          <w:sz w:val="18"/>
          <w:szCs w:val="18"/>
        </w:rPr>
        <w:t xml:space="preserve">, </w:t>
      </w:r>
      <w:r w:rsidRPr="008D191C">
        <w:rPr>
          <w:rFonts w:ascii="Bookman Old Style" w:hAnsi="Bookman Old Style"/>
          <w:sz w:val="18"/>
          <w:szCs w:val="18"/>
        </w:rPr>
        <w:t>prawnych opiekunów, rodziców zastępczych, a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rodziców zastępczych.</w:t>
      </w:r>
    </w:p>
    <w:p w:rsidR="004661B1" w:rsidRPr="00DC7E3B" w:rsidRDefault="004661B1" w:rsidP="005055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4661B1" w:rsidRPr="008D191C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4661B1" w:rsidRPr="00B878E3" w:rsidRDefault="004661B1" w:rsidP="005055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1A1774">
        <w:rPr>
          <w:rFonts w:ascii="Bookman Old Style" w:hAnsi="Bookman Old Style"/>
          <w:sz w:val="18"/>
          <w:szCs w:val="18"/>
          <w:u w:val="single"/>
        </w:rPr>
        <w:t>uczniom pochodzącym z rodzin spełniających kryterium dochodowe,</w:t>
      </w:r>
      <w:r w:rsidRPr="00B878E3">
        <w:rPr>
          <w:rFonts w:ascii="Bookman Old Style" w:hAnsi="Bookman Old Style"/>
          <w:sz w:val="18"/>
          <w:szCs w:val="18"/>
        </w:rPr>
        <w:t xml:space="preserve"> o którym mowa w art. 8 ust. 1 pkt 2 </w:t>
      </w:r>
      <w:r w:rsidRPr="00660488">
        <w:rPr>
          <w:rFonts w:ascii="Bookman Old Style" w:hAnsi="Bookman Old Style"/>
          <w:b/>
          <w:sz w:val="18"/>
          <w:szCs w:val="18"/>
        </w:rPr>
        <w:t>ustawy z 12 marca 2004 r. o pomocy społecznej</w:t>
      </w:r>
      <w:r w:rsidRPr="00B878E3">
        <w:rPr>
          <w:rFonts w:ascii="Bookman Old Style" w:hAnsi="Bookman Old Style"/>
          <w:sz w:val="18"/>
          <w:szCs w:val="18"/>
        </w:rPr>
        <w:t xml:space="preserve"> (Dz. U. z 2013 r. poz.182), tj.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456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zł  netto na jedną osobę w rodzinie w miesiącu poprzedzającym miesiąc złożenia wniosku – z wyłączeniem uczniów klas I szkół podstawowych i klas I ogólnokształcących szkół muzycznych I stopnia;</w:t>
      </w:r>
    </w:p>
    <w:p w:rsidR="004661B1" w:rsidRPr="00B878E3" w:rsidRDefault="004661B1" w:rsidP="005055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1A1774">
        <w:rPr>
          <w:rFonts w:ascii="Bookman Old Style" w:hAnsi="Bookman Old Style"/>
          <w:sz w:val="18"/>
          <w:szCs w:val="18"/>
          <w:u w:val="single"/>
        </w:rPr>
        <w:t>uczniom pochodzącym z rodzin niespełniających kryterium dochodowego</w:t>
      </w:r>
      <w:r w:rsidRPr="00B878E3">
        <w:rPr>
          <w:rFonts w:ascii="Bookman Old Style" w:hAnsi="Bookman Old Style"/>
          <w:sz w:val="18"/>
          <w:szCs w:val="18"/>
        </w:rPr>
        <w:t>, o którym mowa w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B878E3">
        <w:rPr>
          <w:rFonts w:ascii="Bookman Old Style" w:hAnsi="Bookman Old Style"/>
          <w:sz w:val="18"/>
          <w:szCs w:val="18"/>
        </w:rPr>
        <w:t>art. 8 ust. 1 pkt 2 ustawy z dnia 12 marca 2004 r. o pomocy społecznej, w przypadku określonym w art. 7 tej ustawy (np. bezrobocia, niepełnosprawności, długotrwałej lub ciężkiej choroby, bezradności w sprawach opiekuńczo – wychowawczych, przemocy w rodzinie, alkoholizmu lub narkomanii, zwłaszcza w rodzinach niepełnych lub wielodzietnych, zdarzenia losowego i sytuacji kryzysowej), na podstawie decyzji dyrektora szkoły, do której uczęszcza uczeń;</w:t>
      </w:r>
    </w:p>
    <w:p w:rsidR="004661B1" w:rsidRPr="00DC7E3B" w:rsidRDefault="004661B1" w:rsidP="00E10FC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E10FC7" w:rsidRPr="00DC7E3B" w:rsidRDefault="004661B1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Dofinansowanie zakupu podręczników w roku 2013 r. będzie wynosić do 325,00 zł. </w:t>
      </w:r>
    </w:p>
    <w:p w:rsidR="00FB174E" w:rsidRDefault="00FB174E" w:rsidP="00FB17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ROZLICZENIE ZAKUPU</w:t>
      </w:r>
    </w:p>
    <w:p w:rsidR="00FB174E" w:rsidRDefault="00FB174E" w:rsidP="00E10FC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lastRenderedPageBreak/>
        <w:t xml:space="preserve">Dowodem zakupu jest </w:t>
      </w:r>
      <w:r w:rsidRPr="009A0538">
        <w:rPr>
          <w:rFonts w:ascii="Bookman Old Style" w:hAnsi="Bookman Old Style"/>
          <w:b/>
          <w:sz w:val="18"/>
          <w:szCs w:val="18"/>
        </w:rPr>
        <w:t>faktura VAT</w:t>
      </w:r>
      <w:r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9A0538">
        <w:rPr>
          <w:rFonts w:ascii="Bookman Old Style" w:hAnsi="Bookman Old Style"/>
          <w:b/>
          <w:sz w:val="18"/>
          <w:szCs w:val="18"/>
        </w:rPr>
        <w:t>rachunek,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9A0538">
        <w:rPr>
          <w:rFonts w:ascii="Bookman Old Style" w:hAnsi="Bookman Old Style"/>
          <w:b/>
          <w:sz w:val="18"/>
          <w:szCs w:val="18"/>
        </w:rPr>
        <w:t>paragon</w:t>
      </w:r>
      <w:r>
        <w:rPr>
          <w:rFonts w:ascii="Bookman Old Style" w:hAnsi="Bookman Old Style"/>
          <w:sz w:val="18"/>
          <w:szCs w:val="18"/>
        </w:rPr>
        <w:t xml:space="preserve"> lub </w:t>
      </w:r>
      <w:r w:rsidRPr="009A0538">
        <w:rPr>
          <w:rFonts w:ascii="Bookman Old Style" w:hAnsi="Bookman Old Style"/>
          <w:b/>
          <w:sz w:val="18"/>
          <w:szCs w:val="18"/>
        </w:rPr>
        <w:t>oświadczenie o zakupie</w:t>
      </w:r>
      <w:r>
        <w:rPr>
          <w:rFonts w:ascii="Bookman Old Style" w:hAnsi="Bookman Old Style"/>
          <w:sz w:val="18"/>
          <w:szCs w:val="18"/>
        </w:rPr>
        <w:t xml:space="preserve"> podręczników</w:t>
      </w:r>
      <w:r w:rsidR="00E10FC7">
        <w:rPr>
          <w:rFonts w:ascii="Bookman Old Style" w:hAnsi="Bookman Old Style"/>
          <w:sz w:val="18"/>
          <w:szCs w:val="18"/>
        </w:rPr>
        <w:t xml:space="preserve">. </w:t>
      </w:r>
      <w:r>
        <w:rPr>
          <w:rFonts w:ascii="Bookman Old Style" w:hAnsi="Bookman Old Style"/>
          <w:sz w:val="18"/>
          <w:szCs w:val="18"/>
        </w:rPr>
        <w:t>Do oświadczenia należy dołączyć informację o rozliczeniu wydatków tylko w ramach Rządowego programu pomocy uczniom w roku 2013 „Wyprawka szkolna”.</w:t>
      </w:r>
    </w:p>
    <w:p w:rsidR="00FB174E" w:rsidRDefault="00FB174E" w:rsidP="00FB174E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 ucznia,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do której uczeń będzie uczęszczała w roku szkolnym 2013/2014,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szkoły,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wykaz zakupionych podręczników,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kwota zakupu,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data zakupu,</w:t>
      </w:r>
    </w:p>
    <w:p w:rsidR="00FB174E" w:rsidRDefault="00FB174E" w:rsidP="00E10FC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4661B1" w:rsidRDefault="004661B1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E10FC7" w:rsidRDefault="00E10FC7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9B2478" w:rsidRDefault="00952192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 w:rsidRPr="001E0566">
        <w:rPr>
          <w:rFonts w:ascii="Bookman Old Style" w:hAnsi="Bookman Old Style"/>
          <w:b/>
          <w:sz w:val="18"/>
          <w:szCs w:val="18"/>
        </w:rPr>
        <w:lastRenderedPageBreak/>
        <w:t>UCZNIOWIE POSIADAJĄCY ORZECZENIE O POTRZEBIE KSZTAŁCENIA SPECJALNEGO</w:t>
      </w:r>
    </w:p>
    <w:p w:rsidR="0050552A" w:rsidRDefault="0050552A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3D5B58" w:rsidRDefault="003D5B58" w:rsidP="0050552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KT</w:t>
      </w:r>
      <w:r w:rsidR="00E61C82">
        <w:rPr>
          <w:rFonts w:ascii="Bookman Old Style" w:hAnsi="Bookman Old Style"/>
          <w:b/>
          <w:sz w:val="18"/>
          <w:szCs w:val="18"/>
        </w:rPr>
        <w:t>O</w:t>
      </w:r>
      <w:r>
        <w:rPr>
          <w:rFonts w:ascii="Bookman Old Style" w:hAnsi="Bookman Old Style"/>
          <w:b/>
          <w:sz w:val="18"/>
          <w:szCs w:val="18"/>
        </w:rPr>
        <w:t xml:space="preserve"> KORZYSTA Z DOFINANSOWANIA</w:t>
      </w:r>
    </w:p>
    <w:p w:rsidR="003D5B58" w:rsidRDefault="003D5B58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Pomoc w formie dofinansowania zakupu podręczników do kształcenia ogólnego, w tym podręczników do kształcenia specjalnego, dopuszczonych do użytku szkolnego przez ministra właściwego do spraw oświaty i wychowania, jest udzielana uczniom:</w:t>
      </w:r>
    </w:p>
    <w:p w:rsidR="003D5B58" w:rsidRDefault="003D5B58" w:rsidP="0050552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słabowidzącym,</w:t>
      </w:r>
    </w:p>
    <w:p w:rsidR="003D5B58" w:rsidRDefault="003D5B58" w:rsidP="0050552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niesłyszącym, </w:t>
      </w:r>
    </w:p>
    <w:p w:rsidR="003D5B58" w:rsidRDefault="003D5B58" w:rsidP="0050552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 upośledzeniem umysłowym w stopniu lekkim,</w:t>
      </w:r>
    </w:p>
    <w:p w:rsidR="003D5B58" w:rsidRDefault="003D5B58" w:rsidP="0050552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 upośledzeniem umysłowym w stopniu umiarkowanym lub znacznym,</w:t>
      </w:r>
    </w:p>
    <w:p w:rsidR="003D5B58" w:rsidRDefault="003D5B58" w:rsidP="0050552A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 niepełnosprawnościami sprzężonymi, w przypadku gdy jedną z niepełnosprawności jest niepełnosprawność wymieniona w pkt 1-4</w:t>
      </w:r>
      <w:r w:rsidR="00352F15">
        <w:rPr>
          <w:rFonts w:ascii="Bookman Old Style" w:hAnsi="Bookman Old Style"/>
          <w:sz w:val="18"/>
          <w:szCs w:val="18"/>
        </w:rPr>
        <w:t>.</w:t>
      </w:r>
    </w:p>
    <w:p w:rsidR="00E61C82" w:rsidRPr="00E61C82" w:rsidRDefault="00E61C82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 przypadku uczniów z upośledzeniem w stopniu umiarkowanym lub znacznym, dofinansowanie obejmuje również zakup książek pomocniczych oraz materiałów dydaktycznych. </w:t>
      </w:r>
    </w:p>
    <w:p w:rsidR="001E0566" w:rsidRPr="00DC7E3B" w:rsidRDefault="001E0566" w:rsidP="0050552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1E0566" w:rsidRPr="008D191C" w:rsidRDefault="001E0566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2013/2014.</w:t>
      </w:r>
    </w:p>
    <w:p w:rsidR="001E0566" w:rsidRDefault="001E0566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Wniosek skład</w:t>
      </w:r>
      <w:r w:rsidR="00352F15">
        <w:rPr>
          <w:rFonts w:ascii="Bookman Old Style" w:hAnsi="Bookman Old Style"/>
          <w:sz w:val="18"/>
          <w:szCs w:val="18"/>
        </w:rPr>
        <w:t>a</w:t>
      </w:r>
      <w:r w:rsidRPr="008D191C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1E0566" w:rsidRDefault="001E0566" w:rsidP="0050552A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Do wniosku należy doł</w:t>
      </w:r>
      <w:r w:rsidRPr="004D2166">
        <w:rPr>
          <w:rFonts w:ascii="Bookman Old Style" w:hAnsi="Bookman Old Style"/>
          <w:sz w:val="18"/>
          <w:szCs w:val="18"/>
        </w:rPr>
        <w:t>ączyć</w:t>
      </w:r>
      <w:r>
        <w:rPr>
          <w:rFonts w:ascii="Bookman Old Style" w:hAnsi="Bookman Old Style"/>
          <w:sz w:val="18"/>
          <w:szCs w:val="18"/>
        </w:rPr>
        <w:t xml:space="preserve"> kserokopię </w:t>
      </w:r>
      <w:r w:rsidR="00660488">
        <w:rPr>
          <w:rFonts w:ascii="Bookman Old Style" w:hAnsi="Bookman Old Style"/>
          <w:sz w:val="18"/>
          <w:szCs w:val="18"/>
        </w:rPr>
        <w:t xml:space="preserve">aktualnego </w:t>
      </w:r>
      <w:r>
        <w:rPr>
          <w:rFonts w:ascii="Bookman Old Style" w:hAnsi="Bookman Old Style"/>
          <w:sz w:val="18"/>
          <w:szCs w:val="18"/>
        </w:rPr>
        <w:t>orzeczenia o potrzebie kształcenia specjalnego, o</w:t>
      </w:r>
      <w:r w:rsidR="00660488">
        <w:rPr>
          <w:rFonts w:ascii="Bookman Old Style" w:hAnsi="Bookman Old Style"/>
          <w:sz w:val="18"/>
          <w:szCs w:val="18"/>
        </w:rPr>
        <w:t> </w:t>
      </w:r>
      <w:r>
        <w:rPr>
          <w:rFonts w:ascii="Bookman Old Style" w:hAnsi="Bookman Old Style"/>
          <w:sz w:val="18"/>
          <w:szCs w:val="18"/>
        </w:rPr>
        <w:t>którym  mowa w art. 71b ust. 3 ustawy z dnia 7 września 1991 r. o systemie oświaty,  wydanego przez publiczną poradnię psychologiczno-pedagogiczną, w tym poradnię specjalistyczną.</w:t>
      </w:r>
      <w:r w:rsidRPr="004D2166">
        <w:rPr>
          <w:rFonts w:ascii="Bookman Old Style" w:hAnsi="Bookman Old Style"/>
          <w:sz w:val="18"/>
          <w:szCs w:val="18"/>
        </w:rPr>
        <w:t xml:space="preserve"> </w:t>
      </w:r>
    </w:p>
    <w:p w:rsidR="001E0566" w:rsidRPr="00DC7E3B" w:rsidRDefault="001E0566" w:rsidP="0050552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1E0566" w:rsidRPr="008D191C" w:rsidRDefault="001E0566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8D191C">
        <w:rPr>
          <w:rFonts w:ascii="Bookman Old Style" w:hAnsi="Bookman Old Style"/>
          <w:sz w:val="18"/>
          <w:szCs w:val="18"/>
        </w:rPr>
        <w:t>Pomoc udzielana jest na wniosek rodziców ucznia</w:t>
      </w:r>
      <w:r w:rsidR="0050552A">
        <w:rPr>
          <w:rFonts w:ascii="Bookman Old Style" w:hAnsi="Bookman Old Style"/>
          <w:sz w:val="18"/>
          <w:szCs w:val="18"/>
        </w:rPr>
        <w:t>,</w:t>
      </w:r>
      <w:r w:rsidRPr="008D191C">
        <w:rPr>
          <w:rFonts w:ascii="Bookman Old Style" w:hAnsi="Bookman Old Style"/>
          <w:sz w:val="18"/>
          <w:szCs w:val="18"/>
        </w:rPr>
        <w:t xml:space="preserve"> prawnych opiekunów, rodziców zastępczych, a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także nauczyciela, pracownika socjalnego lub innej osoby, za zgodą przedstawiciela ustawowego lub</w:t>
      </w:r>
      <w:r w:rsidR="0050552A">
        <w:rPr>
          <w:rFonts w:ascii="Bookman Old Style" w:hAnsi="Bookman Old Style"/>
          <w:sz w:val="18"/>
          <w:szCs w:val="18"/>
        </w:rPr>
        <w:t> </w:t>
      </w:r>
      <w:r w:rsidRPr="008D191C">
        <w:rPr>
          <w:rFonts w:ascii="Bookman Old Style" w:hAnsi="Bookman Old Style"/>
          <w:sz w:val="18"/>
          <w:szCs w:val="18"/>
        </w:rPr>
        <w:t>rodziców zastępczych.</w:t>
      </w:r>
    </w:p>
    <w:p w:rsidR="001E0566" w:rsidRDefault="001E0566" w:rsidP="0050552A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9303DC" w:rsidRDefault="009303DC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 przypadku uczniów posiadających orzeczenie o potrzebie kształcenia specjalnego wyprawkę szkolną przyznaje się niezależnie od dochodów po przedstawieniu kserokopii przedmiotowego orzeczenia wydanego przez publiczną poradnię psychologiczno-pedagogiczną.</w:t>
      </w:r>
    </w:p>
    <w:p w:rsidR="0050552A" w:rsidRPr="009303DC" w:rsidRDefault="0050552A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1E0566" w:rsidRDefault="001E0566" w:rsidP="0050552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DC7E3B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142200" w:rsidRPr="00660488" w:rsidRDefault="00142200" w:rsidP="00660488">
      <w:pPr>
        <w:spacing w:after="0" w:line="360" w:lineRule="auto"/>
        <w:ind w:left="360"/>
        <w:jc w:val="both"/>
        <w:rPr>
          <w:rFonts w:ascii="Bookman Old Style" w:hAnsi="Bookman Old Style"/>
          <w:b/>
          <w:sz w:val="18"/>
          <w:szCs w:val="1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1980"/>
      </w:tblGrid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142200" w:rsidRDefault="00142200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uczniów: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a)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niepełnosprawnych: klas I - III szkoły podstawowej oraz klas I - III ogólnokształcącej szkoły muzycznej I stopnia,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b) z upośledzeniem umysłowym w stopniu umiarkowanym lub znacznym klas IV-VI szkoły podstawowej i gimnazjum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- niekorzystających z podręczników przeznaczonych do kształcenia specjalnego dopuszczonych do użytku szkolnego przez ministra właściwego do spraw oświaty i wychowania;</w:t>
            </w:r>
          </w:p>
          <w:p w:rsidR="009303DC" w:rsidRPr="00B878E3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4) dla uczniów szkoły specjalnej przysposabiającej do pracy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225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lastRenderedPageBreak/>
              <w:t>dla uczniów: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1)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niepełnosprawnych (z wyjątkiem uczniów słabowidzących): klas I-III szkoły podstawowej oraz klas I-III ogólnokształcącej szkoły muzycznej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br/>
              <w:t>I stopnia,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B878E3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2)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z upośledzeniem umysłowym w stopniu umiarkowanym lub znacznym klas IV-VI szkoły podstawowej i gimnazjum</w:t>
            </w:r>
          </w:p>
          <w:p w:rsidR="0072139B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- korzystających z podręczników przeznaczonych do kształcenia specjalnego dopuszczonych do użytku szkolnego przez ministra właściwego do spraw oświaty i wychowania; </w:t>
            </w:r>
          </w:p>
          <w:p w:rsidR="009303DC" w:rsidRPr="0072139B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w przypadku korzystania z części podręczników przeznaczonych do kształcenia ogólnego (niebędących podręcznikami przeznaczonymi do kształcenia specjalnego) dopuszczonych do użytku szkolnego przez ministra właściwego do spraw oświaty i wychowania, </w:t>
            </w:r>
            <w:r w:rsidR="0072139B" w:rsidRPr="0072139B"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  <w:t xml:space="preserve">koszt </w:t>
            </w:r>
            <w:r w:rsidRPr="0072139B"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  <w:t>książek pomocniczych lub materiałów dydaktycznych nie może być wyższy niż 25% kwoty 770 zł</w:t>
            </w:r>
          </w:p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770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dla uczniów niepełnosprawnych (z wyjątkiem uczniów z upośledzeniem umysłowym w stopniu umiarkowanym lub znacznym): klas IV-VI szkoły podstawowej, klas IV-VI ogólnokształcącej szkoły muzycznej </w:t>
            </w: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br/>
              <w:t>I stopnia oraz klas I-III ogólnokształcącej szkoły baletowej, niekorzystających z podręczników przeznaczonych do kształcenia specjalnego dopuszczonych do użytku szkolnego przez ministra właściwego do spraw oświaty i wychowania</w:t>
            </w: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325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(z wyjątkiem uczniów słabowidzących oraz uczniów z upośledzeniem umysłowym w stopniu umiarkowanym lub znacznym): klas IV-VI szkoły podstawowej, klas IV-VI ogólnokształcącej szkoły muzycznej I stopnia oraz klas I-III ogólnokształcącej szkoły baletowej,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</w:t>
            </w:r>
            <w:r w:rsidRPr="0072139B"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  <w:t xml:space="preserve">, koszt ich nie może być wyższy niż 40% kwoty </w:t>
            </w:r>
            <w:r w:rsidRPr="0072139B"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  <w:br/>
              <w:t>770 zł</w:t>
            </w: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770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(z wyjątkiem uczniów z upośledzeniem umysłowym w stopniu umiarkowanym lub znacznym): gimnazjum, klas I-III ogólnokształcącej szkoły muzycznej II stopnia, klas I-III ogólnokształcącej szkoły sztuk pięknych oraz klas IV-VI ogólnokształcącej szkoły baletowej, niekorzystających z podręczników przeznaczonych do kształcenia specjalnego dopuszczonych do użytku szkolnego przez ministra właściwego do spraw oświaty i wychowania</w:t>
            </w: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350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9303DC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 xml:space="preserve">dla uczniów niepełnosprawnych (z wyjątkiem uczniów słabowidzących oraz uczniów z upośledzeniem umysłowym w stopniu umiarkowanym lub znacznym): gimnazjum, klas I-III ogólnokształcącej szkoły muzycznej II stopnia, klas I-III ogólnokształcącej szkoły sztuk pięknych oraz klas IV-VI ogólnokształcącej szkoły baletowej, korzystających z podręczników przeznaczonych do kształcenia specjalnego dopuszczonych do użytku szkolnego przez ministra właściwego do spraw oświaty i wychowania; w przypadku korzystania z części podręczników przeznaczonych do kształcenia ogólnego (niebędących podręcznikami przeznaczonymi do kształcenia specjalnego) dopuszczonych do użytku szkolnego przez ministra właściwego do spraw oświaty i wychowania, </w:t>
            </w:r>
            <w:r w:rsidRPr="0072139B">
              <w:rPr>
                <w:rFonts w:ascii="Bookman Old Style" w:eastAsia="Times New Roman" w:hAnsi="Bookman Old Style" w:cs="Times New Roman"/>
                <w:b/>
                <w:sz w:val="16"/>
                <w:szCs w:val="18"/>
                <w:lang w:eastAsia="pl-PL"/>
              </w:rPr>
              <w:t>koszt ich nie może być wyższy niż 50% kwoty 607 zł</w:t>
            </w:r>
          </w:p>
          <w:p w:rsidR="00142200" w:rsidRPr="002E6950" w:rsidRDefault="00142200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607 zł</w:t>
            </w:r>
          </w:p>
        </w:tc>
      </w:tr>
      <w:tr w:rsidR="009303DC" w:rsidRPr="002E6950" w:rsidTr="00173070">
        <w:trPr>
          <w:tblCellSpacing w:w="0" w:type="dxa"/>
        </w:trPr>
        <w:tc>
          <w:tcPr>
            <w:tcW w:w="6961" w:type="dxa"/>
            <w:hideMark/>
          </w:tcPr>
          <w:p w:rsidR="003D5B58" w:rsidRDefault="003D5B5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  <w:p w:rsidR="009303DC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 zasadniczej szkoły zawodowej</w:t>
            </w:r>
          </w:p>
          <w:p w:rsidR="003D5B58" w:rsidRPr="002E6950" w:rsidRDefault="003D5B58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390 zł</w:t>
            </w:r>
          </w:p>
        </w:tc>
      </w:tr>
      <w:tr w:rsidR="009303DC" w:rsidRPr="002E6950" w:rsidTr="003D5B58">
        <w:trPr>
          <w:trHeight w:val="1109"/>
          <w:tblCellSpacing w:w="0" w:type="dxa"/>
        </w:trPr>
        <w:tc>
          <w:tcPr>
            <w:tcW w:w="6961" w:type="dxa"/>
            <w:hideMark/>
          </w:tcPr>
          <w:p w:rsidR="009303DC" w:rsidRPr="002E6950" w:rsidRDefault="009303DC" w:rsidP="0050552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dla uczniów niepełnosprawnych: liceum ogólnokształcącego,  klas IV-VI ogólnokształcącej szkoły muzycznej II stopnia, klas IV-VI ogólnokształcącej szkoły sztuk pięknych,  liceum plastycznego, klas VII-IX ogólnokształcącej szkoły baletowej, klasy III liceum profilowanego,  technikum oraz klasy III technikum uzupełniającego</w:t>
            </w:r>
          </w:p>
        </w:tc>
        <w:tc>
          <w:tcPr>
            <w:tcW w:w="1980" w:type="dxa"/>
            <w:vAlign w:val="center"/>
            <w:hideMark/>
          </w:tcPr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  <w:r w:rsidRPr="002E6950"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  <w:t>do kwoty 445 zł</w:t>
            </w:r>
          </w:p>
          <w:p w:rsidR="009303DC" w:rsidRPr="002E6950" w:rsidRDefault="009303DC" w:rsidP="0050552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8"/>
                <w:lang w:eastAsia="pl-PL"/>
              </w:rPr>
            </w:pPr>
          </w:p>
        </w:tc>
      </w:tr>
    </w:tbl>
    <w:p w:rsidR="009303DC" w:rsidRDefault="009303DC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3D5B58" w:rsidRDefault="009303DC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 zależności od tego </w:t>
      </w:r>
      <w:r w:rsidR="003D5B58">
        <w:rPr>
          <w:rFonts w:ascii="Bookman Old Style" w:hAnsi="Bookman Old Style"/>
          <w:sz w:val="18"/>
          <w:szCs w:val="18"/>
        </w:rPr>
        <w:t>z jakich  podręczników korzysta uczeń zakres dofinansowania będzie wynosił od</w:t>
      </w:r>
      <w:r w:rsidR="00142200">
        <w:rPr>
          <w:rFonts w:ascii="Bookman Old Style" w:hAnsi="Bookman Old Style"/>
          <w:sz w:val="18"/>
          <w:szCs w:val="18"/>
        </w:rPr>
        <w:t> </w:t>
      </w:r>
      <w:r w:rsidR="003D5B58">
        <w:rPr>
          <w:rFonts w:ascii="Bookman Old Style" w:hAnsi="Bookman Old Style"/>
          <w:sz w:val="18"/>
          <w:szCs w:val="18"/>
        </w:rPr>
        <w:t>770 zł do 225 zł.</w:t>
      </w:r>
    </w:p>
    <w:p w:rsidR="00142200" w:rsidRDefault="00142200" w:rsidP="0050552A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FB174E" w:rsidRDefault="00FB174E" w:rsidP="00E10FC7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ROZLICZENIE ZAKUPU</w:t>
      </w:r>
    </w:p>
    <w:p w:rsidR="000C15B8" w:rsidRDefault="00FB174E" w:rsidP="00FB174E">
      <w:pPr>
        <w:spacing w:after="0" w:line="360" w:lineRule="auto"/>
        <w:ind w:firstLine="36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Zwrot kosztów zakupu podręczników</w:t>
      </w:r>
      <w:r w:rsidR="000C15B8">
        <w:rPr>
          <w:rFonts w:ascii="Bookman Old Style" w:hAnsi="Bookman Old Style"/>
          <w:sz w:val="18"/>
          <w:szCs w:val="18"/>
        </w:rPr>
        <w:t xml:space="preserve"> do kształcenia ogólnego, w tym podręczników do kształcenia specjalnego, dopuszczonych do użytku szkolnego przez ministra właściwego do spraw oświaty i</w:t>
      </w:r>
      <w:r w:rsidR="00352F15">
        <w:rPr>
          <w:rFonts w:ascii="Bookman Old Style" w:hAnsi="Bookman Old Style"/>
          <w:sz w:val="18"/>
          <w:szCs w:val="18"/>
        </w:rPr>
        <w:t> </w:t>
      </w:r>
      <w:r w:rsidR="000C15B8">
        <w:rPr>
          <w:rFonts w:ascii="Bookman Old Style" w:hAnsi="Bookman Old Style"/>
          <w:sz w:val="18"/>
          <w:szCs w:val="18"/>
        </w:rPr>
        <w:t>wychowania,</w:t>
      </w:r>
      <w:r w:rsidR="000C15B8" w:rsidRPr="000C15B8">
        <w:rPr>
          <w:rFonts w:ascii="Bookman Old Style" w:hAnsi="Bookman Old Style"/>
          <w:sz w:val="18"/>
          <w:szCs w:val="18"/>
        </w:rPr>
        <w:t xml:space="preserve"> </w:t>
      </w:r>
      <w:r w:rsidR="000C15B8">
        <w:rPr>
          <w:rFonts w:ascii="Bookman Old Style" w:hAnsi="Bookman Old Style"/>
          <w:sz w:val="18"/>
          <w:szCs w:val="18"/>
        </w:rPr>
        <w:t>a w przypadku uczniów z upośledzeniem umysłowym w stopniu umiarkowanym lub</w:t>
      </w:r>
      <w:r w:rsidR="00352F15">
        <w:rPr>
          <w:rFonts w:ascii="Bookman Old Style" w:hAnsi="Bookman Old Style"/>
          <w:sz w:val="18"/>
          <w:szCs w:val="18"/>
        </w:rPr>
        <w:t> </w:t>
      </w:r>
      <w:r w:rsidR="000C15B8">
        <w:rPr>
          <w:rFonts w:ascii="Bookman Old Style" w:hAnsi="Bookman Old Style"/>
          <w:sz w:val="18"/>
          <w:szCs w:val="18"/>
        </w:rPr>
        <w:t>znacznym również książek pomocniczych i materiałów dydaktycznych, następuje do wysokości wartości programu, po przedłożeniu potwierdzenia zakupu zawierającego: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imię i nazwisko ucznia,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do której uczeń będzie uczęszczała w roku szkolnym 2013/2014,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szkoły,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wykaz zakupionych podręczników,</w:t>
      </w:r>
      <w:r w:rsidR="000C15B8">
        <w:rPr>
          <w:rFonts w:ascii="Bookman Old Style" w:hAnsi="Bookman Old Style"/>
          <w:sz w:val="18"/>
          <w:szCs w:val="18"/>
        </w:rPr>
        <w:t xml:space="preserve"> książek pomocniczych i materiałów dydaktycznych,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kwota zakupu,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data zakupu,</w:t>
      </w:r>
    </w:p>
    <w:p w:rsidR="00FB174E" w:rsidRDefault="00FB174E" w:rsidP="00E10FC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czytelny podpis podmiotu dokonujące</w:t>
      </w:r>
      <w:r w:rsidR="000C15B8">
        <w:rPr>
          <w:rFonts w:ascii="Bookman Old Style" w:hAnsi="Bookman Old Style"/>
          <w:sz w:val="18"/>
          <w:szCs w:val="18"/>
        </w:rPr>
        <w:t>go zakupu,</w:t>
      </w:r>
    </w:p>
    <w:p w:rsidR="000C15B8" w:rsidRPr="000C15B8" w:rsidRDefault="000C15B8" w:rsidP="000C15B8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Potwierdzenie wystawia podmiot dokonujący zakupu, na podstawie faktury  VAT i listy uczniów, dla których zakupiono podręczniki, książki pomocnicze i materiały dydaktyczne.</w:t>
      </w:r>
    </w:p>
    <w:p w:rsidR="00195A04" w:rsidRDefault="00195A04" w:rsidP="00195A04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1E0566" w:rsidRPr="001E0566" w:rsidRDefault="001E0566" w:rsidP="0050552A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sectPr w:rsidR="001E0566" w:rsidRPr="001E05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38" w:rsidRDefault="00121138" w:rsidP="00D93A56">
      <w:pPr>
        <w:spacing w:after="0" w:line="240" w:lineRule="auto"/>
      </w:pPr>
      <w:r>
        <w:separator/>
      </w:r>
    </w:p>
  </w:endnote>
  <w:endnote w:type="continuationSeparator" w:id="0">
    <w:p w:rsidR="00121138" w:rsidRDefault="00121138" w:rsidP="00D9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29285"/>
      <w:docPartObj>
        <w:docPartGallery w:val="Page Numbers (Bottom of Page)"/>
        <w:docPartUnique/>
      </w:docPartObj>
    </w:sdtPr>
    <w:sdtEndPr/>
    <w:sdtContent>
      <w:p w:rsidR="0072139B" w:rsidRDefault="007213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7AC">
          <w:rPr>
            <w:noProof/>
          </w:rPr>
          <w:t>9</w:t>
        </w:r>
        <w:r>
          <w:fldChar w:fldCharType="end"/>
        </w:r>
      </w:p>
    </w:sdtContent>
  </w:sdt>
  <w:p w:rsidR="0072139B" w:rsidRDefault="00721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38" w:rsidRDefault="00121138" w:rsidP="00D93A56">
      <w:pPr>
        <w:spacing w:after="0" w:line="240" w:lineRule="auto"/>
      </w:pPr>
      <w:r>
        <w:separator/>
      </w:r>
    </w:p>
  </w:footnote>
  <w:footnote w:type="continuationSeparator" w:id="0">
    <w:p w:rsidR="00121138" w:rsidRDefault="00121138" w:rsidP="00D9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56" w:rsidRDefault="00D93A56" w:rsidP="00D93A56">
    <w:pPr>
      <w:spacing w:after="0" w:line="240" w:lineRule="auto"/>
      <w:jc w:val="center"/>
      <w:rPr>
        <w:rFonts w:ascii="Bookman Old Style" w:hAnsi="Bookman Old Style"/>
      </w:rPr>
    </w:pPr>
    <w:r w:rsidRPr="00D93A56">
      <w:rPr>
        <w:rFonts w:ascii="Bookman Old Style" w:hAnsi="Bookman Old Style"/>
      </w:rPr>
      <w:t>Rządowy program pomocy uczniom w 2013 r. – „Wyprawka szkolna”</w:t>
    </w:r>
  </w:p>
  <w:p w:rsidR="00CE2895" w:rsidRPr="00CE2895" w:rsidRDefault="00CE2895" w:rsidP="00D93A56">
    <w:pPr>
      <w:spacing w:after="0" w:line="240" w:lineRule="auto"/>
      <w:jc w:val="center"/>
      <w:rPr>
        <w:rFonts w:ascii="Bookman Old Style" w:hAnsi="Bookman Old Style"/>
        <w:i/>
        <w:sz w:val="18"/>
      </w:rPr>
    </w:pPr>
    <w:r w:rsidRPr="00CE2895">
      <w:rPr>
        <w:rFonts w:ascii="Bookman Old Style" w:hAnsi="Bookman Old Style"/>
        <w:i/>
        <w:sz w:val="18"/>
      </w:rPr>
      <w:t xml:space="preserve">Źródło danych: projekt uchwały oraz rozporządzenia Rady Ministrów </w:t>
    </w:r>
  </w:p>
  <w:p w:rsidR="00D93A56" w:rsidRPr="00D93A56" w:rsidRDefault="00D93A56" w:rsidP="00D93A56">
    <w:pPr>
      <w:spacing w:after="0" w:line="240" w:lineRule="auto"/>
      <w:jc w:val="center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__________________________________________________________________________________</w:t>
    </w:r>
  </w:p>
  <w:p w:rsidR="00D93A56" w:rsidRDefault="00D93A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434"/>
    <w:multiLevelType w:val="hybridMultilevel"/>
    <w:tmpl w:val="A14ECCB6"/>
    <w:lvl w:ilvl="0" w:tplc="254C2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0868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9C9"/>
    <w:multiLevelType w:val="hybridMultilevel"/>
    <w:tmpl w:val="C2D63588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27E5A"/>
    <w:multiLevelType w:val="hybridMultilevel"/>
    <w:tmpl w:val="48266FE2"/>
    <w:lvl w:ilvl="0" w:tplc="E8CA54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AB2"/>
    <w:multiLevelType w:val="hybridMultilevel"/>
    <w:tmpl w:val="8D8C9EC4"/>
    <w:lvl w:ilvl="0" w:tplc="F10C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B49"/>
    <w:multiLevelType w:val="hybridMultilevel"/>
    <w:tmpl w:val="471429BC"/>
    <w:lvl w:ilvl="0" w:tplc="A8D8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6FDB"/>
    <w:multiLevelType w:val="hybridMultilevel"/>
    <w:tmpl w:val="0332EB5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91583"/>
    <w:multiLevelType w:val="hybridMultilevel"/>
    <w:tmpl w:val="E7AA2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D2E"/>
    <w:multiLevelType w:val="hybridMultilevel"/>
    <w:tmpl w:val="B77A6FAC"/>
    <w:lvl w:ilvl="0" w:tplc="3678F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51B1"/>
    <w:multiLevelType w:val="hybridMultilevel"/>
    <w:tmpl w:val="953A39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46619"/>
    <w:multiLevelType w:val="hybridMultilevel"/>
    <w:tmpl w:val="4FA62750"/>
    <w:lvl w:ilvl="0" w:tplc="9578AE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817DC"/>
    <w:multiLevelType w:val="hybridMultilevel"/>
    <w:tmpl w:val="0FE402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B46DB"/>
    <w:multiLevelType w:val="hybridMultilevel"/>
    <w:tmpl w:val="014C4158"/>
    <w:lvl w:ilvl="0" w:tplc="7BCCE5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11564"/>
    <w:multiLevelType w:val="hybridMultilevel"/>
    <w:tmpl w:val="D5780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54DD5"/>
    <w:multiLevelType w:val="hybridMultilevel"/>
    <w:tmpl w:val="3960A47A"/>
    <w:lvl w:ilvl="0" w:tplc="D9D42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C1B33"/>
    <w:multiLevelType w:val="hybridMultilevel"/>
    <w:tmpl w:val="75F46EAE"/>
    <w:lvl w:ilvl="0" w:tplc="A0B0E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C601F"/>
    <w:multiLevelType w:val="hybridMultilevel"/>
    <w:tmpl w:val="81EEF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43B2E"/>
    <w:multiLevelType w:val="hybridMultilevel"/>
    <w:tmpl w:val="3670E934"/>
    <w:lvl w:ilvl="0" w:tplc="ACF819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45345"/>
    <w:multiLevelType w:val="hybridMultilevel"/>
    <w:tmpl w:val="85AEC922"/>
    <w:lvl w:ilvl="0" w:tplc="3B466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F0392"/>
    <w:multiLevelType w:val="hybridMultilevel"/>
    <w:tmpl w:val="3F0E51C8"/>
    <w:lvl w:ilvl="0" w:tplc="145EA7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432BA"/>
    <w:multiLevelType w:val="hybridMultilevel"/>
    <w:tmpl w:val="90184B48"/>
    <w:lvl w:ilvl="0" w:tplc="D82A5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669D9"/>
    <w:multiLevelType w:val="hybridMultilevel"/>
    <w:tmpl w:val="06F8CCC8"/>
    <w:lvl w:ilvl="0" w:tplc="453C9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E492B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71019"/>
    <w:multiLevelType w:val="hybridMultilevel"/>
    <w:tmpl w:val="76CA8C66"/>
    <w:lvl w:ilvl="0" w:tplc="EF842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36020"/>
    <w:multiLevelType w:val="hybridMultilevel"/>
    <w:tmpl w:val="D5780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A14F7"/>
    <w:multiLevelType w:val="hybridMultilevel"/>
    <w:tmpl w:val="E65271B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3">
    <w:nsid w:val="59E16564"/>
    <w:multiLevelType w:val="hybridMultilevel"/>
    <w:tmpl w:val="3392F886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217D5"/>
    <w:multiLevelType w:val="hybridMultilevel"/>
    <w:tmpl w:val="E48A1890"/>
    <w:lvl w:ilvl="0" w:tplc="12DCE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6707"/>
    <w:multiLevelType w:val="hybridMultilevel"/>
    <w:tmpl w:val="8320E706"/>
    <w:lvl w:ilvl="0" w:tplc="800CDA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91361"/>
    <w:multiLevelType w:val="hybridMultilevel"/>
    <w:tmpl w:val="2AE4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23CCE"/>
    <w:multiLevelType w:val="hybridMultilevel"/>
    <w:tmpl w:val="E3663F8C"/>
    <w:lvl w:ilvl="0" w:tplc="2758E0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B6B38"/>
    <w:multiLevelType w:val="hybridMultilevel"/>
    <w:tmpl w:val="480EB76C"/>
    <w:lvl w:ilvl="0" w:tplc="BDE6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20D8A"/>
    <w:multiLevelType w:val="hybridMultilevel"/>
    <w:tmpl w:val="206E68B2"/>
    <w:lvl w:ilvl="0" w:tplc="E06646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20"/>
  </w:num>
  <w:num w:numId="5">
    <w:abstractNumId w:val="10"/>
  </w:num>
  <w:num w:numId="6">
    <w:abstractNumId w:val="28"/>
  </w:num>
  <w:num w:numId="7">
    <w:abstractNumId w:val="32"/>
  </w:num>
  <w:num w:numId="8">
    <w:abstractNumId w:val="36"/>
  </w:num>
  <w:num w:numId="9">
    <w:abstractNumId w:val="2"/>
  </w:num>
  <w:num w:numId="10">
    <w:abstractNumId w:val="3"/>
  </w:num>
  <w:num w:numId="11">
    <w:abstractNumId w:val="24"/>
  </w:num>
  <w:num w:numId="12">
    <w:abstractNumId w:val="9"/>
  </w:num>
  <w:num w:numId="13">
    <w:abstractNumId w:val="39"/>
  </w:num>
  <w:num w:numId="14">
    <w:abstractNumId w:val="30"/>
  </w:num>
  <w:num w:numId="15">
    <w:abstractNumId w:val="21"/>
  </w:num>
  <w:num w:numId="16">
    <w:abstractNumId w:val="38"/>
  </w:num>
  <w:num w:numId="17">
    <w:abstractNumId w:val="19"/>
  </w:num>
  <w:num w:numId="18">
    <w:abstractNumId w:val="5"/>
  </w:num>
  <w:num w:numId="19">
    <w:abstractNumId w:val="13"/>
  </w:num>
  <w:num w:numId="20">
    <w:abstractNumId w:val="25"/>
  </w:num>
  <w:num w:numId="21">
    <w:abstractNumId w:val="40"/>
  </w:num>
  <w:num w:numId="22">
    <w:abstractNumId w:val="35"/>
  </w:num>
  <w:num w:numId="23">
    <w:abstractNumId w:val="6"/>
  </w:num>
  <w:num w:numId="24">
    <w:abstractNumId w:val="23"/>
  </w:num>
  <w:num w:numId="25">
    <w:abstractNumId w:val="27"/>
  </w:num>
  <w:num w:numId="26">
    <w:abstractNumId w:val="1"/>
  </w:num>
  <w:num w:numId="27">
    <w:abstractNumId w:val="18"/>
  </w:num>
  <w:num w:numId="28">
    <w:abstractNumId w:val="33"/>
  </w:num>
  <w:num w:numId="29">
    <w:abstractNumId w:val="26"/>
  </w:num>
  <w:num w:numId="30">
    <w:abstractNumId w:val="37"/>
  </w:num>
  <w:num w:numId="31">
    <w:abstractNumId w:val="41"/>
  </w:num>
  <w:num w:numId="32">
    <w:abstractNumId w:val="33"/>
  </w:num>
  <w:num w:numId="33">
    <w:abstractNumId w:val="31"/>
  </w:num>
  <w:num w:numId="34">
    <w:abstractNumId w:val="17"/>
  </w:num>
  <w:num w:numId="35">
    <w:abstractNumId w:val="15"/>
  </w:num>
  <w:num w:numId="36">
    <w:abstractNumId w:val="0"/>
  </w:num>
  <w:num w:numId="37">
    <w:abstractNumId w:val="22"/>
  </w:num>
  <w:num w:numId="38">
    <w:abstractNumId w:val="42"/>
  </w:num>
  <w:num w:numId="39">
    <w:abstractNumId w:val="4"/>
  </w:num>
  <w:num w:numId="40">
    <w:abstractNumId w:val="11"/>
  </w:num>
  <w:num w:numId="41">
    <w:abstractNumId w:val="7"/>
  </w:num>
  <w:num w:numId="42">
    <w:abstractNumId w:val="16"/>
  </w:num>
  <w:num w:numId="43">
    <w:abstractNumId w:val="3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1"/>
    <w:rsid w:val="000C15B8"/>
    <w:rsid w:val="000F2362"/>
    <w:rsid w:val="00121138"/>
    <w:rsid w:val="00142200"/>
    <w:rsid w:val="00195A04"/>
    <w:rsid w:val="001A1774"/>
    <w:rsid w:val="001D67AC"/>
    <w:rsid w:val="001E0566"/>
    <w:rsid w:val="002172D7"/>
    <w:rsid w:val="002C4380"/>
    <w:rsid w:val="002F7341"/>
    <w:rsid w:val="0033198B"/>
    <w:rsid w:val="003414D1"/>
    <w:rsid w:val="00352F15"/>
    <w:rsid w:val="00372C7E"/>
    <w:rsid w:val="003D5B58"/>
    <w:rsid w:val="00440F82"/>
    <w:rsid w:val="004661B1"/>
    <w:rsid w:val="004D2166"/>
    <w:rsid w:val="004D23E9"/>
    <w:rsid w:val="004E399C"/>
    <w:rsid w:val="0050552A"/>
    <w:rsid w:val="005477C2"/>
    <w:rsid w:val="00547C1F"/>
    <w:rsid w:val="005D6F1B"/>
    <w:rsid w:val="00660488"/>
    <w:rsid w:val="00684E32"/>
    <w:rsid w:val="006957D9"/>
    <w:rsid w:val="006F2B84"/>
    <w:rsid w:val="0072139B"/>
    <w:rsid w:val="007D54AA"/>
    <w:rsid w:val="008B3887"/>
    <w:rsid w:val="008D191C"/>
    <w:rsid w:val="0091248A"/>
    <w:rsid w:val="009303DC"/>
    <w:rsid w:val="00952192"/>
    <w:rsid w:val="00981984"/>
    <w:rsid w:val="009A0538"/>
    <w:rsid w:val="009B2478"/>
    <w:rsid w:val="00A537A0"/>
    <w:rsid w:val="00B04148"/>
    <w:rsid w:val="00B14478"/>
    <w:rsid w:val="00B72826"/>
    <w:rsid w:val="00B878E3"/>
    <w:rsid w:val="00C55439"/>
    <w:rsid w:val="00C576F3"/>
    <w:rsid w:val="00C66CB8"/>
    <w:rsid w:val="00C83CB2"/>
    <w:rsid w:val="00C93C0B"/>
    <w:rsid w:val="00CE2895"/>
    <w:rsid w:val="00D93A56"/>
    <w:rsid w:val="00DC7E3B"/>
    <w:rsid w:val="00E10FC7"/>
    <w:rsid w:val="00E215A5"/>
    <w:rsid w:val="00E228C2"/>
    <w:rsid w:val="00E61C82"/>
    <w:rsid w:val="00F52BB7"/>
    <w:rsid w:val="00F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4217</Words>
  <Characters>25305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7</cp:lastModifiedBy>
  <cp:revision>16</cp:revision>
  <cp:lastPrinted>2013-06-12T12:06:00Z</cp:lastPrinted>
  <dcterms:created xsi:type="dcterms:W3CDTF">2013-06-11T09:37:00Z</dcterms:created>
  <dcterms:modified xsi:type="dcterms:W3CDTF">2013-06-14T10:37:00Z</dcterms:modified>
</cp:coreProperties>
</file>